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4A23E" w14:textId="77777777" w:rsidR="006512BB" w:rsidRDefault="006512BB" w:rsidP="00F74216">
      <w:pPr>
        <w:spacing w:after="120" w:line="240" w:lineRule="auto"/>
      </w:pPr>
    </w:p>
    <w:p w14:paraId="2BB0E616" w14:textId="77777777" w:rsidR="00FF4253" w:rsidRDefault="00FF4253" w:rsidP="00FF4253">
      <w:pPr>
        <w:tabs>
          <w:tab w:val="left" w:pos="1320"/>
        </w:tabs>
        <w:spacing w:after="120" w:line="240" w:lineRule="auto"/>
      </w:pPr>
    </w:p>
    <w:p w14:paraId="3C77B15C" w14:textId="77777777" w:rsidR="00296D63" w:rsidRPr="00296D63" w:rsidRDefault="00296D63" w:rsidP="00FF4253">
      <w:pPr>
        <w:tabs>
          <w:tab w:val="left" w:pos="1320"/>
        </w:tabs>
        <w:spacing w:after="120" w:line="240" w:lineRule="auto"/>
        <w:rPr>
          <w:sz w:val="12"/>
          <w:szCs w:val="12"/>
        </w:rPr>
      </w:pPr>
    </w:p>
    <w:p w14:paraId="56DBE851" w14:textId="52BD270E" w:rsidR="00FF4253" w:rsidRPr="006F7205" w:rsidRDefault="00FF4253" w:rsidP="00FF4253">
      <w:pPr>
        <w:spacing w:after="0"/>
        <w:jc w:val="center"/>
        <w:rPr>
          <w:rFonts w:ascii="Century Gothic" w:hAnsi="Century Gothic"/>
          <w:b/>
          <w:color w:val="0070C0"/>
          <w:sz w:val="44"/>
        </w:rPr>
      </w:pPr>
      <w:r w:rsidRPr="006F7205">
        <w:rPr>
          <w:rFonts w:ascii="Century Gothic" w:hAnsi="Century Gothic"/>
          <w:b/>
          <w:color w:val="0070C0"/>
          <w:sz w:val="44"/>
        </w:rPr>
        <w:t>MUSTER-VEREINSSTATUTEN</w:t>
      </w:r>
      <w:r w:rsidR="00D85EAF">
        <w:rPr>
          <w:rFonts w:ascii="Century Gothic" w:hAnsi="Century Gothic"/>
          <w:b/>
          <w:color w:val="0070C0"/>
          <w:sz w:val="44"/>
        </w:rPr>
        <w:t xml:space="preserve"> </w:t>
      </w:r>
      <w:r w:rsidR="00D85EAF">
        <w:rPr>
          <w:rFonts w:ascii="Century Gothic" w:hAnsi="Century Gothic"/>
          <w:b/>
          <w:color w:val="0070C0"/>
          <w:sz w:val="44"/>
        </w:rPr>
        <w:tab/>
      </w:r>
      <w:r w:rsidR="00D85EAF">
        <w:rPr>
          <w:rFonts w:ascii="Century Gothic" w:hAnsi="Century Gothic"/>
          <w:b/>
          <w:color w:val="0070C0"/>
          <w:sz w:val="44"/>
        </w:rPr>
        <w:tab/>
      </w:r>
      <w:r w:rsidR="002E44AE">
        <w:rPr>
          <w:rFonts w:ascii="Century Gothic" w:hAnsi="Century Gothic" w:cs="Arial"/>
          <w:color w:val="0070C0"/>
          <w:sz w:val="24"/>
          <w:szCs w:val="24"/>
        </w:rPr>
        <w:t>Masein</w:t>
      </w:r>
      <w:r w:rsidR="00D85EAF" w:rsidRPr="00D85EAF">
        <w:rPr>
          <w:rFonts w:ascii="Century Gothic" w:hAnsi="Century Gothic" w:cs="Arial"/>
          <w:color w:val="0070C0"/>
          <w:sz w:val="24"/>
          <w:szCs w:val="24"/>
        </w:rPr>
        <w:t xml:space="preserve">, </w:t>
      </w:r>
      <w:r w:rsidR="00815D0E">
        <w:rPr>
          <w:rFonts w:ascii="Century Gothic" w:hAnsi="Century Gothic" w:cs="Arial"/>
          <w:color w:val="0070C0"/>
          <w:sz w:val="24"/>
          <w:szCs w:val="24"/>
        </w:rPr>
        <w:t>1.1.2025</w:t>
      </w:r>
      <w:r w:rsidR="00D85EAF" w:rsidRPr="00D85EAF">
        <w:rPr>
          <w:rFonts w:ascii="Century Gothic" w:hAnsi="Century Gothic" w:cs="Arial"/>
          <w:color w:val="0070C0"/>
          <w:sz w:val="24"/>
          <w:szCs w:val="24"/>
        </w:rPr>
        <w:t xml:space="preserve"> - </w:t>
      </w:r>
      <w:r w:rsidR="002E44AE">
        <w:rPr>
          <w:rFonts w:ascii="Century Gothic" w:hAnsi="Century Gothic" w:cs="Arial"/>
          <w:color w:val="0070C0"/>
          <w:sz w:val="24"/>
          <w:szCs w:val="24"/>
        </w:rPr>
        <w:t>nb</w:t>
      </w:r>
    </w:p>
    <w:p w14:paraId="4D6C59B8" w14:textId="77777777" w:rsidR="00FF4253" w:rsidRPr="00AE7D6A" w:rsidRDefault="00FF4253" w:rsidP="00FF4253">
      <w:pPr>
        <w:spacing w:after="0"/>
        <w:jc w:val="center"/>
        <w:rPr>
          <w:rFonts w:ascii="Century Gothic" w:hAnsi="Century Gothic"/>
          <w:b/>
          <w:sz w:val="44"/>
        </w:rPr>
      </w:pPr>
      <w:bookmarkStart w:id="0" w:name="_Hlk536742265"/>
      <w:bookmarkEnd w:id="0"/>
      <w:r w:rsidRPr="00AE7D6A">
        <w:rPr>
          <w:rFonts w:ascii="Century Gothic" w:hAnsi="Century Gothic"/>
          <w:b/>
          <w:sz w:val="44"/>
        </w:rPr>
        <w:t>Vereinsstatuten</w:t>
      </w:r>
    </w:p>
    <w:p w14:paraId="50BAD011" w14:textId="2A98F061" w:rsidR="00296D63" w:rsidRDefault="00AF5127" w:rsidP="00D85EAF">
      <w:pPr>
        <w:tabs>
          <w:tab w:val="left" w:pos="1320"/>
        </w:tabs>
        <w:spacing w:after="120" w:line="240" w:lineRule="auto"/>
        <w:jc w:val="center"/>
      </w:pPr>
      <w:r>
        <w:rPr>
          <w:rFonts w:ascii="Century Gothic" w:hAnsi="Century Gothic"/>
          <w:b/>
          <w:color w:val="FF0000"/>
          <w:sz w:val="44"/>
        </w:rPr>
        <w:t>Schiesssportverein</w:t>
      </w:r>
      <w:r w:rsidR="00FF4253" w:rsidRPr="00653645">
        <w:rPr>
          <w:rFonts w:ascii="Century Gothic" w:hAnsi="Century Gothic"/>
          <w:b/>
          <w:color w:val="FF0000"/>
          <w:sz w:val="44"/>
        </w:rPr>
        <w:t xml:space="preserve"> Muster</w:t>
      </w:r>
    </w:p>
    <w:p w14:paraId="29CD0F6B" w14:textId="77777777" w:rsidR="00D85EAF" w:rsidRPr="00D85EAF" w:rsidRDefault="00D85EAF" w:rsidP="00D85EAF">
      <w:pPr>
        <w:tabs>
          <w:tab w:val="left" w:pos="1320"/>
        </w:tabs>
        <w:spacing w:after="120" w:line="240" w:lineRule="auto"/>
        <w:jc w:val="center"/>
        <w:rPr>
          <w:rFonts w:ascii="Century Gothic" w:hAnsi="Century Gothic"/>
          <w:sz w:val="12"/>
          <w:szCs w:val="12"/>
        </w:rPr>
      </w:pPr>
    </w:p>
    <w:p w14:paraId="3AD53D49" w14:textId="28350E6F" w:rsidR="000C2BE8" w:rsidRPr="00D85EAF" w:rsidRDefault="000C2BE8" w:rsidP="000C2BE8">
      <w:pPr>
        <w:spacing w:after="120"/>
        <w:rPr>
          <w:rFonts w:ascii="Century Gothic" w:hAnsi="Century Gothic" w:cs="Arial"/>
          <w:b/>
          <w:color w:val="0070C0"/>
          <w:sz w:val="24"/>
          <w:szCs w:val="24"/>
        </w:rPr>
      </w:pPr>
      <w:r w:rsidRPr="000C2BE8">
        <w:rPr>
          <w:rFonts w:ascii="Century Gothic" w:hAnsi="Century Gothic" w:cs="Arial"/>
          <w:b/>
          <w:color w:val="0070C0"/>
          <w:sz w:val="24"/>
          <w:szCs w:val="24"/>
          <w:u w:val="single"/>
        </w:rPr>
        <w:t xml:space="preserve">EINFÜHRUNG </w:t>
      </w:r>
      <w:r w:rsidR="00CB674D">
        <w:rPr>
          <w:rFonts w:ascii="Century Gothic" w:hAnsi="Century Gothic" w:cs="Arial"/>
          <w:b/>
          <w:color w:val="0070C0"/>
          <w:sz w:val="24"/>
          <w:szCs w:val="24"/>
          <w:u w:val="single"/>
        </w:rPr>
        <w:t>UND WEGWEISUNG ZU DEN MUSTERSTATUTEN</w:t>
      </w:r>
    </w:p>
    <w:p w14:paraId="219CE2F4" w14:textId="77777777" w:rsidR="000C2BE8" w:rsidRPr="000C2BE8" w:rsidRDefault="000C2BE8" w:rsidP="000C2BE8">
      <w:pPr>
        <w:spacing w:after="120" w:line="240" w:lineRule="auto"/>
        <w:jc w:val="both"/>
        <w:rPr>
          <w:rFonts w:ascii="Century Gothic" w:hAnsi="Century Gothic" w:cs="Arial"/>
          <w:color w:val="0070C0"/>
        </w:rPr>
      </w:pPr>
      <w:r w:rsidRPr="000C2BE8">
        <w:rPr>
          <w:rFonts w:ascii="Century Gothic" w:hAnsi="Century Gothic" w:cs="Arial"/>
          <w:color w:val="0070C0"/>
        </w:rPr>
        <w:t xml:space="preserve">Die Statuten eines Vereins sind dessen „Verfassung“ und regeln die wichtigsten Grundsätze dieser privatrechtlichen Organisation, die einen ideellen und nicht einen wirtschaftlichen Zweck verfolgt. </w:t>
      </w:r>
    </w:p>
    <w:p w14:paraId="1ABB5E6B" w14:textId="77777777" w:rsidR="000C2BE8" w:rsidRPr="000C2BE8" w:rsidRDefault="000C2BE8" w:rsidP="000C2BE8">
      <w:pPr>
        <w:spacing w:after="120" w:line="240" w:lineRule="auto"/>
        <w:jc w:val="both"/>
        <w:rPr>
          <w:rFonts w:ascii="Century Gothic" w:hAnsi="Century Gothic" w:cs="Arial"/>
          <w:color w:val="0070C0"/>
        </w:rPr>
      </w:pPr>
      <w:r w:rsidRPr="000C2BE8">
        <w:rPr>
          <w:rFonts w:ascii="Century Gothic" w:hAnsi="Century Gothic" w:cs="Arial"/>
          <w:color w:val="0070C0"/>
        </w:rPr>
        <w:t xml:space="preserve">Grundlage des Vereinsrechts ist das </w:t>
      </w:r>
      <w:r w:rsidRPr="000C2BE8">
        <w:rPr>
          <w:rFonts w:ascii="Century Gothic" w:hAnsi="Century Gothic" w:cs="Arial"/>
          <w:b/>
          <w:color w:val="0070C0"/>
        </w:rPr>
        <w:t>Schweizerische Zivilgesetzbuch</w:t>
      </w:r>
      <w:r w:rsidRPr="000C2BE8">
        <w:rPr>
          <w:rFonts w:ascii="Century Gothic" w:hAnsi="Century Gothic" w:cs="Arial"/>
          <w:color w:val="0070C0"/>
        </w:rPr>
        <w:t xml:space="preserve"> (ZGB), das den Verein in Artikel (Art.) 60 bis Art. 79 ZGB regelt. Diese Bestimmungen kommen also auch zum Zuge, falls die Vereinsstatuten etwas selber nicht bestimmen. Sie gelten subsidiär. </w:t>
      </w:r>
    </w:p>
    <w:p w14:paraId="2121F60E" w14:textId="77777777" w:rsidR="000C2BE8" w:rsidRPr="000C2BE8" w:rsidRDefault="000C2BE8" w:rsidP="000C2BE8">
      <w:pPr>
        <w:spacing w:after="120" w:line="240" w:lineRule="auto"/>
        <w:jc w:val="both"/>
        <w:rPr>
          <w:rFonts w:ascii="Century Gothic" w:hAnsi="Century Gothic" w:cs="Arial"/>
          <w:color w:val="0070C0"/>
        </w:rPr>
      </w:pPr>
      <w:r w:rsidRPr="000C2BE8">
        <w:rPr>
          <w:rFonts w:ascii="Century Gothic" w:hAnsi="Century Gothic" w:cs="Arial"/>
          <w:color w:val="0070C0"/>
        </w:rPr>
        <w:t xml:space="preserve">Die Statuten des Vereins müssen in </w:t>
      </w:r>
      <w:r w:rsidRPr="000C2BE8">
        <w:rPr>
          <w:rFonts w:ascii="Century Gothic" w:hAnsi="Century Gothic" w:cs="Arial"/>
          <w:b/>
          <w:color w:val="0070C0"/>
        </w:rPr>
        <w:t>schriftlicher</w:t>
      </w:r>
      <w:r w:rsidRPr="000C2BE8">
        <w:rPr>
          <w:rFonts w:ascii="Century Gothic" w:hAnsi="Century Gothic" w:cs="Arial"/>
          <w:color w:val="0070C0"/>
        </w:rPr>
        <w:t xml:space="preserve"> Form abgefasst sein und über den </w:t>
      </w:r>
      <w:r w:rsidRPr="000C2BE8">
        <w:rPr>
          <w:rFonts w:ascii="Century Gothic" w:hAnsi="Century Gothic" w:cs="Arial"/>
          <w:b/>
          <w:color w:val="0070C0"/>
        </w:rPr>
        <w:t>Zweck des Vereins</w:t>
      </w:r>
      <w:r w:rsidRPr="000C2BE8">
        <w:rPr>
          <w:rFonts w:ascii="Century Gothic" w:hAnsi="Century Gothic" w:cs="Arial"/>
          <w:color w:val="0070C0"/>
        </w:rPr>
        <w:t xml:space="preserve">, </w:t>
      </w:r>
      <w:r w:rsidRPr="000C2BE8">
        <w:rPr>
          <w:rFonts w:ascii="Century Gothic" w:hAnsi="Century Gothic" w:cs="Arial"/>
          <w:b/>
          <w:color w:val="0070C0"/>
        </w:rPr>
        <w:t>seine Mittel</w:t>
      </w:r>
      <w:r w:rsidRPr="000C2BE8">
        <w:rPr>
          <w:rFonts w:ascii="Century Gothic" w:hAnsi="Century Gothic" w:cs="Arial"/>
          <w:color w:val="0070C0"/>
        </w:rPr>
        <w:t xml:space="preserve"> und </w:t>
      </w:r>
      <w:r w:rsidRPr="000C2BE8">
        <w:rPr>
          <w:rFonts w:ascii="Century Gothic" w:hAnsi="Century Gothic" w:cs="Arial"/>
          <w:b/>
          <w:color w:val="0070C0"/>
        </w:rPr>
        <w:t>seine Organisation</w:t>
      </w:r>
      <w:r w:rsidRPr="000C2BE8">
        <w:rPr>
          <w:rFonts w:ascii="Century Gothic" w:hAnsi="Century Gothic" w:cs="Arial"/>
          <w:color w:val="0070C0"/>
        </w:rPr>
        <w:t xml:space="preserve"> Aufschluss geben (Art. 60 ZGB). </w:t>
      </w:r>
    </w:p>
    <w:p w14:paraId="2EE93FFE" w14:textId="77777777" w:rsidR="000C2BE8" w:rsidRPr="000C2BE8" w:rsidRDefault="000C2BE8" w:rsidP="000C2BE8">
      <w:pPr>
        <w:spacing w:after="60" w:line="240" w:lineRule="auto"/>
        <w:jc w:val="both"/>
        <w:rPr>
          <w:rFonts w:ascii="Century Gothic" w:hAnsi="Century Gothic" w:cs="Arial"/>
          <w:color w:val="0070C0"/>
        </w:rPr>
      </w:pPr>
      <w:r w:rsidRPr="000C2BE8">
        <w:rPr>
          <w:rFonts w:ascii="Century Gothic" w:hAnsi="Century Gothic" w:cs="Arial"/>
          <w:color w:val="0070C0"/>
        </w:rPr>
        <w:t xml:space="preserve">Wichtig in Bezug auf den Inhalt der Vereinsstatuten ist, dass es Bestimmungen gibt (vgl. Art. 63, Absatz (Abs.) 2 ZGB), deren Anwendung </w:t>
      </w:r>
      <w:r w:rsidRPr="000C2BE8">
        <w:rPr>
          <w:rFonts w:ascii="Century Gothic" w:hAnsi="Century Gothic" w:cs="Arial"/>
          <w:b/>
          <w:color w:val="0070C0"/>
        </w:rPr>
        <w:t>von Gesetzes wegen</w:t>
      </w:r>
      <w:r w:rsidRPr="000C2BE8">
        <w:rPr>
          <w:rFonts w:ascii="Century Gothic" w:hAnsi="Century Gothic" w:cs="Arial"/>
          <w:color w:val="0070C0"/>
        </w:rPr>
        <w:t xml:space="preserve"> vorgeschrieben sind. Sie dürfen also nicht abgeändert werden. Zu diesen </w:t>
      </w:r>
      <w:r w:rsidRPr="000C2BE8">
        <w:rPr>
          <w:rFonts w:ascii="Century Gothic" w:hAnsi="Century Gothic" w:cs="Arial"/>
          <w:b/>
          <w:color w:val="0070C0"/>
          <w:u w:val="single"/>
        </w:rPr>
        <w:t>zwingenden</w:t>
      </w:r>
      <w:r w:rsidRPr="000C2BE8">
        <w:rPr>
          <w:rFonts w:ascii="Century Gothic" w:hAnsi="Century Gothic" w:cs="Arial"/>
          <w:color w:val="0070C0"/>
        </w:rPr>
        <w:t xml:space="preserve"> Bestimmungen des ZGB gehören:</w:t>
      </w:r>
    </w:p>
    <w:p w14:paraId="4548C2FF" w14:textId="77777777" w:rsidR="000C2BE8" w:rsidRPr="000C2BE8" w:rsidRDefault="000C2BE8" w:rsidP="000C2BE8">
      <w:pPr>
        <w:pStyle w:val="Listenabsatz"/>
        <w:numPr>
          <w:ilvl w:val="0"/>
          <w:numId w:val="1"/>
        </w:numPr>
        <w:spacing w:after="0" w:line="240" w:lineRule="auto"/>
        <w:ind w:left="357" w:hanging="357"/>
        <w:contextualSpacing w:val="0"/>
        <w:jc w:val="both"/>
        <w:rPr>
          <w:rFonts w:ascii="Century Gothic" w:hAnsi="Century Gothic" w:cs="Arial"/>
          <w:b/>
          <w:color w:val="0070C0"/>
        </w:rPr>
      </w:pPr>
      <w:r w:rsidRPr="000C2BE8">
        <w:rPr>
          <w:rFonts w:ascii="Century Gothic" w:hAnsi="Century Gothic" w:cs="Arial"/>
          <w:color w:val="0070C0"/>
        </w:rPr>
        <w:t xml:space="preserve">Art. 64, Abs. 3 – Einberufung der Vereinsversammlung durch </w:t>
      </w:r>
      <w:r w:rsidRPr="000C2BE8">
        <w:rPr>
          <w:rFonts w:ascii="Century Gothic" w:hAnsi="Century Gothic" w:cs="Arial"/>
          <w:b/>
          <w:color w:val="0070C0"/>
        </w:rPr>
        <w:t>ein Fünftel der Mitglieder;</w:t>
      </w:r>
    </w:p>
    <w:p w14:paraId="136D94AB" w14:textId="77777777" w:rsidR="000C2BE8" w:rsidRPr="000C2BE8" w:rsidRDefault="000C2BE8" w:rsidP="000C2BE8">
      <w:pPr>
        <w:pStyle w:val="Listenabsatz"/>
        <w:numPr>
          <w:ilvl w:val="0"/>
          <w:numId w:val="1"/>
        </w:numPr>
        <w:spacing w:after="0" w:line="240" w:lineRule="auto"/>
        <w:ind w:left="357" w:hanging="357"/>
        <w:contextualSpacing w:val="0"/>
        <w:jc w:val="both"/>
        <w:rPr>
          <w:rFonts w:ascii="Century Gothic" w:hAnsi="Century Gothic" w:cs="Arial"/>
          <w:color w:val="0070C0"/>
        </w:rPr>
      </w:pPr>
      <w:r w:rsidRPr="000C2BE8">
        <w:rPr>
          <w:rFonts w:ascii="Century Gothic" w:hAnsi="Century Gothic" w:cs="Arial"/>
          <w:color w:val="0070C0"/>
        </w:rPr>
        <w:t xml:space="preserve">Art. 65, Abs. 3 – </w:t>
      </w:r>
      <w:r w:rsidRPr="000C2BE8">
        <w:rPr>
          <w:rFonts w:ascii="Century Gothic" w:hAnsi="Century Gothic" w:cs="Arial"/>
          <w:b/>
          <w:color w:val="0070C0"/>
        </w:rPr>
        <w:t>Recht auf Abberufung der Vereinsorgane bei wichtigem Grund;</w:t>
      </w:r>
    </w:p>
    <w:p w14:paraId="6DED2A67" w14:textId="77777777" w:rsidR="000C2BE8" w:rsidRPr="000C2BE8" w:rsidRDefault="000C2BE8" w:rsidP="000C2BE8">
      <w:pPr>
        <w:pStyle w:val="Listenabsatz"/>
        <w:numPr>
          <w:ilvl w:val="0"/>
          <w:numId w:val="1"/>
        </w:numPr>
        <w:spacing w:after="0" w:line="240" w:lineRule="auto"/>
        <w:ind w:left="357" w:hanging="357"/>
        <w:contextualSpacing w:val="0"/>
        <w:jc w:val="both"/>
        <w:rPr>
          <w:rFonts w:ascii="Century Gothic" w:hAnsi="Century Gothic" w:cs="Arial"/>
          <w:color w:val="0070C0"/>
        </w:rPr>
      </w:pPr>
      <w:r w:rsidRPr="000C2BE8">
        <w:rPr>
          <w:rFonts w:ascii="Century Gothic" w:hAnsi="Century Gothic" w:cs="Arial"/>
          <w:color w:val="0070C0"/>
        </w:rPr>
        <w:t xml:space="preserve">Art. 68 – </w:t>
      </w:r>
      <w:r w:rsidRPr="000C2BE8">
        <w:rPr>
          <w:rFonts w:ascii="Century Gothic" w:hAnsi="Century Gothic" w:cs="Arial"/>
          <w:b/>
          <w:color w:val="0070C0"/>
        </w:rPr>
        <w:t>Ausschliessung eines Mitglieds vom Stimmrecht (Interessenkonflikt);</w:t>
      </w:r>
      <w:r w:rsidRPr="000C2BE8">
        <w:rPr>
          <w:rFonts w:ascii="Century Gothic" w:hAnsi="Century Gothic" w:cs="Arial"/>
          <w:color w:val="0070C0"/>
        </w:rPr>
        <w:t xml:space="preserve"> </w:t>
      </w:r>
    </w:p>
    <w:p w14:paraId="3E8099CB" w14:textId="77777777" w:rsidR="000C2BE8" w:rsidRPr="000C2BE8" w:rsidRDefault="000C2BE8" w:rsidP="000C2BE8">
      <w:pPr>
        <w:pStyle w:val="Listenabsatz"/>
        <w:numPr>
          <w:ilvl w:val="0"/>
          <w:numId w:val="1"/>
        </w:numPr>
        <w:spacing w:after="0" w:line="240" w:lineRule="auto"/>
        <w:ind w:left="357" w:hanging="357"/>
        <w:contextualSpacing w:val="0"/>
        <w:jc w:val="both"/>
        <w:rPr>
          <w:rFonts w:ascii="Century Gothic" w:hAnsi="Century Gothic" w:cs="Arial"/>
          <w:color w:val="0070C0"/>
        </w:rPr>
      </w:pPr>
      <w:r w:rsidRPr="000C2BE8">
        <w:rPr>
          <w:rFonts w:ascii="Century Gothic" w:hAnsi="Century Gothic" w:cs="Arial"/>
          <w:color w:val="0070C0"/>
        </w:rPr>
        <w:t xml:space="preserve">Art. 70, Abs. 2 – </w:t>
      </w:r>
      <w:r w:rsidRPr="000C2BE8">
        <w:rPr>
          <w:rFonts w:ascii="Century Gothic" w:hAnsi="Century Gothic" w:cs="Arial"/>
          <w:b/>
          <w:color w:val="0070C0"/>
        </w:rPr>
        <w:t>Austritt des Mitglieds ist zulässig</w:t>
      </w:r>
      <w:r w:rsidRPr="000C2BE8">
        <w:rPr>
          <w:rFonts w:ascii="Century Gothic" w:hAnsi="Century Gothic" w:cs="Arial"/>
          <w:color w:val="0070C0"/>
        </w:rPr>
        <w:t xml:space="preserve"> mit Beachtung einer halbjährlichen Frist auf Ende des Kalenderjahres oder wenn eine Verwaltungsperiode vorgegeben ist auf deren Ende;</w:t>
      </w:r>
    </w:p>
    <w:p w14:paraId="6698DBA2" w14:textId="77777777" w:rsidR="000C2BE8" w:rsidRPr="000C2BE8" w:rsidRDefault="000C2BE8" w:rsidP="000C2BE8">
      <w:pPr>
        <w:pStyle w:val="Listenabsatz"/>
        <w:numPr>
          <w:ilvl w:val="0"/>
          <w:numId w:val="1"/>
        </w:numPr>
        <w:spacing w:after="0" w:line="240" w:lineRule="auto"/>
        <w:ind w:left="357" w:hanging="357"/>
        <w:contextualSpacing w:val="0"/>
        <w:jc w:val="both"/>
        <w:rPr>
          <w:rFonts w:ascii="Century Gothic" w:hAnsi="Century Gothic" w:cs="Arial"/>
          <w:color w:val="0070C0"/>
        </w:rPr>
      </w:pPr>
      <w:r w:rsidRPr="000C2BE8">
        <w:rPr>
          <w:rFonts w:ascii="Century Gothic" w:hAnsi="Century Gothic" w:cs="Arial"/>
          <w:color w:val="0070C0"/>
        </w:rPr>
        <w:t xml:space="preserve">Art. 75 – Schutz der Mitgliedschaft – Vereinsbeschlüsse die gegen Gesetz oder Statuten verstossen, können vom Mitglied, das </w:t>
      </w:r>
      <w:r w:rsidRPr="000C2BE8">
        <w:rPr>
          <w:rFonts w:ascii="Century Gothic" w:hAnsi="Century Gothic" w:cs="Arial"/>
          <w:color w:val="0070C0"/>
          <w:u w:val="single"/>
        </w:rPr>
        <w:t>nicht</w:t>
      </w:r>
      <w:r w:rsidRPr="000C2BE8">
        <w:rPr>
          <w:rFonts w:ascii="Century Gothic" w:hAnsi="Century Gothic" w:cs="Arial"/>
          <w:color w:val="0070C0"/>
        </w:rPr>
        <w:t xml:space="preserve"> zugestimmt hat, vor Gericht innert Monatsfrist nach Kenntnisnahme angefochten werden.</w:t>
      </w:r>
    </w:p>
    <w:p w14:paraId="112EBC5B" w14:textId="77777777" w:rsidR="000C2BE8" w:rsidRDefault="000C2BE8" w:rsidP="000C2BE8">
      <w:pPr>
        <w:pStyle w:val="Listenabsatz"/>
        <w:numPr>
          <w:ilvl w:val="0"/>
          <w:numId w:val="1"/>
        </w:numPr>
        <w:spacing w:line="240" w:lineRule="auto"/>
        <w:ind w:left="357" w:hanging="357"/>
        <w:jc w:val="both"/>
        <w:rPr>
          <w:rFonts w:ascii="Arial" w:hAnsi="Arial" w:cs="Arial"/>
          <w:color w:val="0070C0"/>
        </w:rPr>
      </w:pPr>
      <w:r w:rsidRPr="000C2BE8">
        <w:rPr>
          <w:rFonts w:ascii="Century Gothic" w:hAnsi="Century Gothic" w:cs="Arial"/>
          <w:color w:val="0070C0"/>
        </w:rPr>
        <w:t xml:space="preserve">Art. 77 – </w:t>
      </w:r>
      <w:r w:rsidRPr="000C2BE8">
        <w:rPr>
          <w:rFonts w:ascii="Century Gothic" w:hAnsi="Century Gothic" w:cs="Arial"/>
          <w:b/>
          <w:color w:val="0070C0"/>
        </w:rPr>
        <w:t>Auflösung des Vereins bei dessen Zahlungsunfähigkeit</w:t>
      </w:r>
      <w:r w:rsidRPr="000C2BE8">
        <w:rPr>
          <w:rFonts w:ascii="Arial" w:hAnsi="Arial" w:cs="Arial"/>
          <w:b/>
          <w:color w:val="0070C0"/>
        </w:rPr>
        <w:t xml:space="preserve"> sowie wenn der Vorstand nicht mehr statutengemäss bestellt werden kann.</w:t>
      </w:r>
      <w:r w:rsidRPr="000C2BE8">
        <w:rPr>
          <w:rFonts w:ascii="Arial" w:hAnsi="Arial" w:cs="Arial"/>
          <w:color w:val="0070C0"/>
        </w:rPr>
        <w:t xml:space="preserve"> </w:t>
      </w:r>
    </w:p>
    <w:p w14:paraId="48FCB51E" w14:textId="77777777" w:rsidR="00AD17AE" w:rsidRDefault="00CB674D" w:rsidP="00AD17AE">
      <w:pPr>
        <w:spacing w:line="240" w:lineRule="auto"/>
        <w:jc w:val="both"/>
        <w:rPr>
          <w:rFonts w:ascii="Century Gothic" w:eastAsia="Adobe Fan Heiti Std B" w:hAnsi="Century Gothic" w:cs="Arial"/>
          <w:b/>
          <w:color w:val="0070C0"/>
          <w:sz w:val="24"/>
          <w:szCs w:val="24"/>
          <w:u w:val="single"/>
        </w:rPr>
      </w:pPr>
      <w:r>
        <w:rPr>
          <w:rFonts w:ascii="Century Gothic" w:eastAsia="Adobe Fan Heiti Std B" w:hAnsi="Century Gothic" w:cs="Arial"/>
          <w:b/>
          <w:color w:val="0070C0"/>
          <w:sz w:val="24"/>
          <w:szCs w:val="24"/>
          <w:u w:val="single"/>
        </w:rPr>
        <w:t>ERLÄUTERUNGEN ZU DEN MUSTERSTATUTEN</w:t>
      </w:r>
    </w:p>
    <w:p w14:paraId="21BD135F" w14:textId="77777777" w:rsidR="00CB674D" w:rsidRDefault="00CD353F" w:rsidP="00AD17AE">
      <w:pPr>
        <w:spacing w:line="240" w:lineRule="auto"/>
        <w:jc w:val="both"/>
        <w:rPr>
          <w:rFonts w:ascii="Century Gothic" w:eastAsia="Adobe Fan Heiti Std B" w:hAnsi="Century Gothic" w:cs="Arial"/>
          <w:color w:val="0070C0"/>
        </w:rPr>
      </w:pPr>
      <w:r w:rsidRPr="00CD353F">
        <w:rPr>
          <w:rFonts w:ascii="Century Gothic" w:eastAsia="Adobe Fan Heiti Std B" w:hAnsi="Century Gothic" w:cs="Arial"/>
          <w:color w:val="0070C0"/>
        </w:rPr>
        <w:t>Die in blauer Farbe enthalten</w:t>
      </w:r>
      <w:r w:rsidR="00BE6211">
        <w:rPr>
          <w:rFonts w:ascii="Century Gothic" w:eastAsia="Adobe Fan Heiti Std B" w:hAnsi="Century Gothic" w:cs="Arial"/>
          <w:color w:val="0070C0"/>
        </w:rPr>
        <w:t>en</w:t>
      </w:r>
      <w:r w:rsidRPr="00CD353F">
        <w:rPr>
          <w:rFonts w:ascii="Century Gothic" w:eastAsia="Adobe Fan Heiti Std B" w:hAnsi="Century Gothic" w:cs="Arial"/>
          <w:color w:val="0070C0"/>
        </w:rPr>
        <w:t xml:space="preserve"> Texte sind als Wegweisung und zur Erläuterung aufgeführt. Sie dienen zur besseren Verständlichkeit der Musterstatuten und als Hilfe die Statuten neu zu erstelle</w:t>
      </w:r>
      <w:r w:rsidR="00BE6211">
        <w:rPr>
          <w:rFonts w:ascii="Century Gothic" w:eastAsia="Adobe Fan Heiti Std B" w:hAnsi="Century Gothic" w:cs="Arial"/>
          <w:color w:val="0070C0"/>
        </w:rPr>
        <w:t xml:space="preserve">n </w:t>
      </w:r>
      <w:r w:rsidRPr="00CD353F">
        <w:rPr>
          <w:rFonts w:ascii="Century Gothic" w:eastAsia="Adobe Fan Heiti Std B" w:hAnsi="Century Gothic" w:cs="Arial"/>
          <w:color w:val="0070C0"/>
        </w:rPr>
        <w:t xml:space="preserve">oder anzupassen. Die blauen Textzeilen sind alle in den </w:t>
      </w:r>
      <w:r>
        <w:rPr>
          <w:rFonts w:ascii="Century Gothic" w:eastAsia="Adobe Fan Heiti Std B" w:hAnsi="Century Gothic" w:cs="Arial"/>
          <w:color w:val="0070C0"/>
        </w:rPr>
        <w:t xml:space="preserve">zu genehmigenden </w:t>
      </w:r>
      <w:r w:rsidRPr="00CD353F">
        <w:rPr>
          <w:rFonts w:ascii="Century Gothic" w:eastAsia="Adobe Fan Heiti Std B" w:hAnsi="Century Gothic" w:cs="Arial"/>
          <w:color w:val="0070C0"/>
        </w:rPr>
        <w:t>Vereinsstatuten zu löschen.</w:t>
      </w:r>
      <w:r w:rsidR="00296D63">
        <w:rPr>
          <w:rFonts w:ascii="Century Gothic" w:eastAsia="Adobe Fan Heiti Std B" w:hAnsi="Century Gothic" w:cs="Arial"/>
          <w:color w:val="0070C0"/>
        </w:rPr>
        <w:t xml:space="preserve"> Ebenfalls sind alle Fusszeilen zu löschen.</w:t>
      </w:r>
    </w:p>
    <w:p w14:paraId="6D9CE452" w14:textId="77777777" w:rsidR="00296D63" w:rsidRDefault="00296D63" w:rsidP="00AD17AE">
      <w:pPr>
        <w:spacing w:line="240" w:lineRule="auto"/>
        <w:jc w:val="both"/>
        <w:rPr>
          <w:rFonts w:ascii="Century Gothic" w:eastAsia="Adobe Fan Heiti Std B" w:hAnsi="Century Gothic" w:cs="Arial"/>
          <w:color w:val="00B050"/>
        </w:rPr>
      </w:pPr>
      <w:r>
        <w:rPr>
          <w:rFonts w:ascii="Century Gothic" w:eastAsia="Adobe Fan Heiti Std B" w:hAnsi="Century Gothic" w:cs="Arial"/>
          <w:color w:val="00B050"/>
        </w:rPr>
        <w:t>Die in grüner Farbe enthalten</w:t>
      </w:r>
      <w:r w:rsidR="00BE6211">
        <w:rPr>
          <w:rFonts w:ascii="Century Gothic" w:eastAsia="Adobe Fan Heiti Std B" w:hAnsi="Century Gothic" w:cs="Arial"/>
          <w:color w:val="00B050"/>
        </w:rPr>
        <w:t>en</w:t>
      </w:r>
      <w:r>
        <w:rPr>
          <w:rFonts w:ascii="Century Gothic" w:eastAsia="Adobe Fan Heiti Std B" w:hAnsi="Century Gothic" w:cs="Arial"/>
          <w:color w:val="00B050"/>
        </w:rPr>
        <w:t xml:space="preserve"> Texte müssen/können auf die gegebenen Vereinsstrukturen, d</w:t>
      </w:r>
      <w:r w:rsidR="008C0F35">
        <w:rPr>
          <w:rFonts w:ascii="Century Gothic" w:eastAsia="Adobe Fan Heiti Std B" w:hAnsi="Century Gothic" w:cs="Arial"/>
          <w:color w:val="00B050"/>
        </w:rPr>
        <w:t xml:space="preserve">en speziellen </w:t>
      </w:r>
      <w:r>
        <w:rPr>
          <w:rFonts w:ascii="Century Gothic" w:eastAsia="Adobe Fan Heiti Std B" w:hAnsi="Century Gothic" w:cs="Arial"/>
          <w:color w:val="00B050"/>
        </w:rPr>
        <w:t>Gegebenheiten, auf bestehen</w:t>
      </w:r>
      <w:r w:rsidR="00BE6211">
        <w:rPr>
          <w:rFonts w:ascii="Century Gothic" w:eastAsia="Adobe Fan Heiti Std B" w:hAnsi="Century Gothic" w:cs="Arial"/>
          <w:color w:val="00B050"/>
        </w:rPr>
        <w:t>de</w:t>
      </w:r>
      <w:r>
        <w:rPr>
          <w:rFonts w:ascii="Century Gothic" w:eastAsia="Adobe Fan Heiti Std B" w:hAnsi="Century Gothic" w:cs="Arial"/>
          <w:color w:val="00B050"/>
        </w:rPr>
        <w:t xml:space="preserve"> Situationen und Tatsachen sowie auf Beschl</w:t>
      </w:r>
      <w:r w:rsidR="00573F35">
        <w:rPr>
          <w:rFonts w:ascii="Century Gothic" w:eastAsia="Adobe Fan Heiti Std B" w:hAnsi="Century Gothic" w:cs="Arial"/>
          <w:color w:val="00B050"/>
        </w:rPr>
        <w:t>ü</w:t>
      </w:r>
      <w:r>
        <w:rPr>
          <w:rFonts w:ascii="Century Gothic" w:eastAsia="Adobe Fan Heiti Std B" w:hAnsi="Century Gothic" w:cs="Arial"/>
          <w:color w:val="00B050"/>
        </w:rPr>
        <w:t>ss</w:t>
      </w:r>
      <w:r w:rsidR="00573F35">
        <w:rPr>
          <w:rFonts w:ascii="Century Gothic" w:eastAsia="Adobe Fan Heiti Std B" w:hAnsi="Century Gothic" w:cs="Arial"/>
          <w:color w:val="00B050"/>
        </w:rPr>
        <w:t>e</w:t>
      </w:r>
      <w:r>
        <w:rPr>
          <w:rFonts w:ascii="Century Gothic" w:eastAsia="Adobe Fan Heiti Std B" w:hAnsi="Century Gothic" w:cs="Arial"/>
          <w:color w:val="00B050"/>
        </w:rPr>
        <w:t xml:space="preserve"> der Vereinsversammlung angepasst werden.</w:t>
      </w:r>
    </w:p>
    <w:p w14:paraId="36F02290" w14:textId="77777777" w:rsidR="00D85EAF" w:rsidRPr="00B64FF7" w:rsidRDefault="00296D63" w:rsidP="00B64FF7">
      <w:pPr>
        <w:spacing w:line="240" w:lineRule="auto"/>
        <w:jc w:val="both"/>
        <w:rPr>
          <w:rFonts w:ascii="Century Gothic" w:eastAsia="Adobe Fan Heiti Std B" w:hAnsi="Century Gothic" w:cs="Arial"/>
          <w:color w:val="FF0000"/>
        </w:rPr>
      </w:pPr>
      <w:r w:rsidRPr="00296D63">
        <w:rPr>
          <w:rFonts w:ascii="Century Gothic" w:eastAsia="Adobe Fan Heiti Std B" w:hAnsi="Century Gothic" w:cs="Arial"/>
          <w:color w:val="FF0000"/>
        </w:rPr>
        <w:t>D</w:t>
      </w:r>
      <w:r w:rsidR="00B64FF7">
        <w:rPr>
          <w:rFonts w:ascii="Century Gothic" w:eastAsia="Adobe Fan Heiti Std B" w:hAnsi="Century Gothic" w:cs="Arial"/>
          <w:color w:val="FF0000"/>
        </w:rPr>
        <w:t>er</w:t>
      </w:r>
      <w:r>
        <w:rPr>
          <w:rFonts w:ascii="Century Gothic" w:eastAsia="Adobe Fan Heiti Std B" w:hAnsi="Century Gothic" w:cs="Arial"/>
          <w:color w:val="FF0000"/>
        </w:rPr>
        <w:t xml:space="preserve"> rote Text in </w:t>
      </w:r>
      <w:r w:rsidR="00B64FF7">
        <w:rPr>
          <w:rFonts w:ascii="Century Gothic" w:eastAsia="Adobe Fan Heiti Std B" w:hAnsi="Century Gothic" w:cs="Arial"/>
          <w:color w:val="FF0000"/>
        </w:rPr>
        <w:t xml:space="preserve">den </w:t>
      </w:r>
      <w:r>
        <w:rPr>
          <w:rFonts w:ascii="Century Gothic" w:eastAsia="Adobe Fan Heiti Std B" w:hAnsi="Century Gothic" w:cs="Arial"/>
          <w:color w:val="FF0000"/>
        </w:rPr>
        <w:t>Art</w:t>
      </w:r>
      <w:r w:rsidR="00B64FF7">
        <w:rPr>
          <w:rFonts w:ascii="Century Gothic" w:eastAsia="Adobe Fan Heiti Std B" w:hAnsi="Century Gothic" w:cs="Arial"/>
          <w:color w:val="FF0000"/>
        </w:rPr>
        <w:t>.</w:t>
      </w:r>
      <w:r>
        <w:rPr>
          <w:rFonts w:ascii="Century Gothic" w:eastAsia="Adobe Fan Heiti Std B" w:hAnsi="Century Gothic" w:cs="Arial"/>
          <w:color w:val="FF0000"/>
        </w:rPr>
        <w:t xml:space="preserve"> 35 und </w:t>
      </w:r>
      <w:r w:rsidR="00B64FF7">
        <w:rPr>
          <w:rFonts w:ascii="Century Gothic" w:eastAsia="Adobe Fan Heiti Std B" w:hAnsi="Century Gothic" w:cs="Arial"/>
          <w:color w:val="FF0000"/>
        </w:rPr>
        <w:t xml:space="preserve">Art. </w:t>
      </w:r>
      <w:r>
        <w:rPr>
          <w:rFonts w:ascii="Century Gothic" w:eastAsia="Adobe Fan Heiti Std B" w:hAnsi="Century Gothic" w:cs="Arial"/>
          <w:color w:val="FF0000"/>
        </w:rPr>
        <w:t xml:space="preserve">36 ist zwingen </w:t>
      </w:r>
      <w:r w:rsidR="00B64FF7">
        <w:rPr>
          <w:rFonts w:ascii="Century Gothic" w:eastAsia="Adobe Fan Heiti Std B" w:hAnsi="Century Gothic" w:cs="Arial"/>
          <w:color w:val="FF0000"/>
        </w:rPr>
        <w:t>zu übernehmen.</w:t>
      </w:r>
    </w:p>
    <w:p w14:paraId="356AC30F" w14:textId="77777777" w:rsidR="00021D68" w:rsidRPr="00FF4253" w:rsidRDefault="00E229AC" w:rsidP="003E172B">
      <w:pPr>
        <w:spacing w:after="0" w:line="240" w:lineRule="auto"/>
        <w:jc w:val="center"/>
        <w:rPr>
          <w:rFonts w:ascii="Century Gothic" w:hAnsi="Century Gothic" w:cs="Arial"/>
          <w:sz w:val="36"/>
        </w:rPr>
      </w:pPr>
      <w:r w:rsidRPr="00FF4253">
        <w:rPr>
          <w:rFonts w:ascii="Century Gothic" w:hAnsi="Century Gothic" w:cs="Arial"/>
          <w:b/>
          <w:sz w:val="36"/>
        </w:rPr>
        <w:lastRenderedPageBreak/>
        <w:t xml:space="preserve">Statuten </w:t>
      </w:r>
      <w:r w:rsidRPr="00FF4253">
        <w:rPr>
          <w:rFonts w:ascii="Century Gothic" w:hAnsi="Century Gothic" w:cs="Arial"/>
          <w:sz w:val="36"/>
        </w:rPr>
        <w:t>……………………………</w:t>
      </w:r>
      <w:r w:rsidR="00B243CC" w:rsidRPr="00FF4253">
        <w:rPr>
          <w:rFonts w:ascii="Century Gothic" w:hAnsi="Century Gothic" w:cs="Arial"/>
          <w:sz w:val="36"/>
        </w:rPr>
        <w:t xml:space="preserve"> </w:t>
      </w:r>
    </w:p>
    <w:p w14:paraId="5BC9DAA2" w14:textId="22317216" w:rsidR="00E229AC" w:rsidRPr="00891981" w:rsidRDefault="00B243CC" w:rsidP="003E172B">
      <w:pPr>
        <w:spacing w:after="0"/>
        <w:jc w:val="center"/>
        <w:rPr>
          <w:rFonts w:ascii="Century Gothic" w:hAnsi="Century Gothic" w:cs="Arial"/>
          <w:color w:val="00B050"/>
          <w:sz w:val="36"/>
        </w:rPr>
      </w:pPr>
      <w:r w:rsidRPr="00891981">
        <w:rPr>
          <w:rFonts w:ascii="Century Gothic" w:hAnsi="Century Gothic" w:cs="Arial"/>
          <w:color w:val="00B050"/>
        </w:rPr>
        <w:t xml:space="preserve">[Name des </w:t>
      </w:r>
      <w:r w:rsidR="00AF5127">
        <w:rPr>
          <w:rFonts w:ascii="Century Gothic" w:hAnsi="Century Gothic" w:cs="Arial"/>
          <w:color w:val="00B050"/>
        </w:rPr>
        <w:t>Schiesssportverein</w:t>
      </w:r>
      <w:r w:rsidRPr="00891981">
        <w:rPr>
          <w:rFonts w:ascii="Century Gothic" w:hAnsi="Century Gothic" w:cs="Arial"/>
          <w:color w:val="00B050"/>
        </w:rPr>
        <w:t>s]</w:t>
      </w:r>
    </w:p>
    <w:p w14:paraId="69D55DED" w14:textId="77777777" w:rsidR="00E229AC" w:rsidRPr="00FF4253" w:rsidRDefault="00E229AC" w:rsidP="003E172B">
      <w:pPr>
        <w:spacing w:after="0"/>
        <w:jc w:val="both"/>
        <w:rPr>
          <w:rFonts w:ascii="Century Gothic" w:hAnsi="Century Gothic" w:cs="Arial"/>
        </w:rPr>
      </w:pPr>
    </w:p>
    <w:p w14:paraId="39814E93" w14:textId="77777777" w:rsidR="00E229AC" w:rsidRPr="00803A4E" w:rsidRDefault="00B5033F" w:rsidP="003E172B">
      <w:pPr>
        <w:spacing w:after="0" w:line="240" w:lineRule="auto"/>
        <w:jc w:val="center"/>
        <w:rPr>
          <w:rFonts w:ascii="Century Gothic" w:hAnsi="Century Gothic" w:cs="Arial"/>
          <w:color w:val="FF0000"/>
        </w:rPr>
      </w:pPr>
      <w:r w:rsidRPr="00FF4253">
        <w:rPr>
          <w:rFonts w:ascii="Century Gothic" w:hAnsi="Century Gothic" w:cs="Arial"/>
        </w:rPr>
        <w:t>g</w:t>
      </w:r>
      <w:r w:rsidR="00E229AC" w:rsidRPr="00FF4253">
        <w:rPr>
          <w:rFonts w:ascii="Century Gothic" w:hAnsi="Century Gothic" w:cs="Arial"/>
        </w:rPr>
        <w:t xml:space="preserve">enehmigt an der Vereinsversammlung vom </w:t>
      </w:r>
      <w:r w:rsidR="00E229AC" w:rsidRPr="00891981">
        <w:rPr>
          <w:rFonts w:ascii="Century Gothic" w:hAnsi="Century Gothic" w:cs="Arial"/>
          <w:color w:val="00B050"/>
        </w:rPr>
        <w:t>…</w:t>
      </w:r>
      <w:r w:rsidRPr="00891981">
        <w:rPr>
          <w:rFonts w:ascii="Century Gothic" w:hAnsi="Century Gothic" w:cs="Arial"/>
          <w:color w:val="00B050"/>
        </w:rPr>
        <w:t>…</w:t>
      </w:r>
      <w:r w:rsidR="00B3033F" w:rsidRPr="00891981">
        <w:rPr>
          <w:rFonts w:ascii="Century Gothic" w:hAnsi="Century Gothic" w:cs="Arial"/>
          <w:color w:val="00B050"/>
        </w:rPr>
        <w:t>……</w:t>
      </w:r>
      <w:r w:rsidR="00E229AC" w:rsidRPr="00891981">
        <w:rPr>
          <w:rFonts w:ascii="Century Gothic" w:hAnsi="Century Gothic" w:cs="Arial"/>
          <w:color w:val="00B050"/>
        </w:rPr>
        <w:t>…..</w:t>
      </w:r>
      <w:r w:rsidR="005376E5" w:rsidRPr="00891981">
        <w:rPr>
          <w:rFonts w:ascii="Century Gothic" w:hAnsi="Century Gothic" w:cs="Arial"/>
          <w:color w:val="00B050"/>
        </w:rPr>
        <w:t xml:space="preserve"> </w:t>
      </w:r>
      <w:r w:rsidR="00E229AC" w:rsidRPr="00891981">
        <w:rPr>
          <w:rFonts w:ascii="Century Gothic" w:hAnsi="Century Gothic" w:cs="Arial"/>
          <w:color w:val="00B050"/>
        </w:rPr>
        <w:t>[</w:t>
      </w:r>
      <w:r w:rsidR="005376E5" w:rsidRPr="00891981">
        <w:rPr>
          <w:rFonts w:ascii="Century Gothic" w:hAnsi="Century Gothic" w:cs="Arial"/>
          <w:i/>
          <w:color w:val="00B050"/>
        </w:rPr>
        <w:t>Tag, Monat, Jahr</w:t>
      </w:r>
      <w:r w:rsidR="00E229AC" w:rsidRPr="00891981">
        <w:rPr>
          <w:rFonts w:ascii="Century Gothic" w:hAnsi="Century Gothic" w:cs="Arial"/>
          <w:color w:val="00B050"/>
        </w:rPr>
        <w:t>]</w:t>
      </w:r>
      <w:r w:rsidR="007E1470" w:rsidRPr="00891981">
        <w:rPr>
          <w:rFonts w:ascii="Century Gothic" w:hAnsi="Century Gothic" w:cs="Arial"/>
          <w:color w:val="00B050"/>
        </w:rPr>
        <w:t xml:space="preserve"> in ……….. [Ort]</w:t>
      </w:r>
    </w:p>
    <w:p w14:paraId="30B03272" w14:textId="77777777" w:rsidR="005376E5" w:rsidRPr="00803A4E" w:rsidRDefault="00E229AC" w:rsidP="005376E5">
      <w:pPr>
        <w:spacing w:after="0" w:line="240" w:lineRule="auto"/>
        <w:jc w:val="center"/>
        <w:rPr>
          <w:rFonts w:ascii="Century Gothic" w:hAnsi="Century Gothic" w:cs="Arial"/>
          <w:color w:val="FF0000"/>
        </w:rPr>
      </w:pPr>
      <w:r w:rsidRPr="00FF4253">
        <w:rPr>
          <w:rFonts w:ascii="Century Gothic" w:hAnsi="Century Gothic" w:cs="Arial"/>
        </w:rPr>
        <w:t xml:space="preserve">und </w:t>
      </w:r>
      <w:r w:rsidR="005376E5" w:rsidRPr="00FF4253">
        <w:rPr>
          <w:rFonts w:ascii="Century Gothic" w:hAnsi="Century Gothic" w:cs="Arial"/>
        </w:rPr>
        <w:t>i</w:t>
      </w:r>
      <w:r w:rsidRPr="00FF4253">
        <w:rPr>
          <w:rFonts w:ascii="Century Gothic" w:hAnsi="Century Gothic" w:cs="Arial"/>
        </w:rPr>
        <w:t>n</w:t>
      </w:r>
      <w:r w:rsidR="005376E5" w:rsidRPr="00FF4253">
        <w:rPr>
          <w:rFonts w:ascii="Century Gothic" w:hAnsi="Century Gothic" w:cs="Arial"/>
        </w:rPr>
        <w:t xml:space="preserve"> K</w:t>
      </w:r>
      <w:r w:rsidRPr="00FF4253">
        <w:rPr>
          <w:rFonts w:ascii="Century Gothic" w:hAnsi="Century Gothic" w:cs="Arial"/>
        </w:rPr>
        <w:t>raft</w:t>
      </w:r>
      <w:r w:rsidR="00B5033F" w:rsidRPr="00FF4253">
        <w:rPr>
          <w:rFonts w:ascii="Century Gothic" w:hAnsi="Century Gothic" w:cs="Arial"/>
        </w:rPr>
        <w:t xml:space="preserve"> </w:t>
      </w:r>
      <w:r w:rsidRPr="00FF4253">
        <w:rPr>
          <w:rFonts w:ascii="Century Gothic" w:hAnsi="Century Gothic" w:cs="Arial"/>
        </w:rPr>
        <w:t>gesetz</w:t>
      </w:r>
      <w:r w:rsidR="005376E5" w:rsidRPr="00FF4253">
        <w:rPr>
          <w:rFonts w:ascii="Century Gothic" w:hAnsi="Century Gothic" w:cs="Arial"/>
        </w:rPr>
        <w:t>t</w:t>
      </w:r>
      <w:r w:rsidRPr="00FF4253">
        <w:rPr>
          <w:rFonts w:ascii="Century Gothic" w:hAnsi="Century Gothic" w:cs="Arial"/>
        </w:rPr>
        <w:t xml:space="preserve"> </w:t>
      </w:r>
      <w:r w:rsidR="00B3033F" w:rsidRPr="00FF4253">
        <w:rPr>
          <w:rFonts w:ascii="Century Gothic" w:hAnsi="Century Gothic" w:cs="Arial"/>
        </w:rPr>
        <w:t>am</w:t>
      </w:r>
      <w:r w:rsidR="005376E5" w:rsidRPr="00FF4253">
        <w:rPr>
          <w:rFonts w:ascii="Century Gothic" w:hAnsi="Century Gothic" w:cs="Arial"/>
        </w:rPr>
        <w:t xml:space="preserve"> </w:t>
      </w:r>
      <w:r w:rsidR="00B5033F" w:rsidRPr="00891981">
        <w:rPr>
          <w:rFonts w:ascii="Century Gothic" w:hAnsi="Century Gothic" w:cs="Arial"/>
          <w:color w:val="00B050"/>
        </w:rPr>
        <w:t>………</w:t>
      </w:r>
      <w:r w:rsidR="00B3033F" w:rsidRPr="00891981">
        <w:rPr>
          <w:rFonts w:ascii="Century Gothic" w:hAnsi="Century Gothic" w:cs="Arial"/>
          <w:color w:val="00B050"/>
        </w:rPr>
        <w:t>………….</w:t>
      </w:r>
      <w:r w:rsidR="00B5033F" w:rsidRPr="00891981">
        <w:rPr>
          <w:rFonts w:ascii="Century Gothic" w:hAnsi="Century Gothic" w:cs="Arial"/>
          <w:color w:val="00B050"/>
        </w:rPr>
        <w:t>..</w:t>
      </w:r>
      <w:r w:rsidRPr="00891981">
        <w:rPr>
          <w:rFonts w:ascii="Century Gothic" w:hAnsi="Century Gothic" w:cs="Arial"/>
          <w:color w:val="00B050"/>
        </w:rPr>
        <w:t>….</w:t>
      </w:r>
      <w:r w:rsidR="005376E5" w:rsidRPr="00891981">
        <w:rPr>
          <w:rFonts w:ascii="Century Gothic" w:hAnsi="Century Gothic" w:cs="Arial"/>
          <w:color w:val="00B050"/>
        </w:rPr>
        <w:t xml:space="preserve"> [</w:t>
      </w:r>
      <w:r w:rsidR="005376E5" w:rsidRPr="00891981">
        <w:rPr>
          <w:rFonts w:ascii="Century Gothic" w:hAnsi="Century Gothic" w:cs="Arial"/>
          <w:i/>
          <w:color w:val="00B050"/>
        </w:rPr>
        <w:t>Tag, Monat, Jahr</w:t>
      </w:r>
      <w:r w:rsidR="005376E5" w:rsidRPr="00891981">
        <w:rPr>
          <w:rFonts w:ascii="Century Gothic" w:hAnsi="Century Gothic" w:cs="Arial"/>
          <w:color w:val="00B050"/>
        </w:rPr>
        <w:t>]</w:t>
      </w:r>
    </w:p>
    <w:p w14:paraId="728C1F78" w14:textId="77777777" w:rsidR="003E172B" w:rsidRPr="00FF4253" w:rsidRDefault="003E172B" w:rsidP="005376E5">
      <w:pPr>
        <w:spacing w:after="0" w:line="240" w:lineRule="auto"/>
        <w:jc w:val="center"/>
        <w:rPr>
          <w:rFonts w:ascii="Century Gothic" w:hAnsi="Century Gothic" w:cs="Arial"/>
        </w:rPr>
      </w:pPr>
    </w:p>
    <w:p w14:paraId="04A0398E" w14:textId="77777777" w:rsidR="00E614AC" w:rsidRPr="00FF4253" w:rsidRDefault="00E614AC" w:rsidP="005376E5">
      <w:pPr>
        <w:spacing w:after="0" w:line="240" w:lineRule="auto"/>
        <w:jc w:val="center"/>
        <w:rPr>
          <w:rFonts w:ascii="Century Gothic" w:hAnsi="Century Gothic" w:cs="Arial"/>
        </w:rPr>
      </w:pPr>
    </w:p>
    <w:sdt>
      <w:sdtPr>
        <w:rPr>
          <w:rFonts w:ascii="Century Gothic" w:eastAsiaTheme="minorHAnsi" w:hAnsi="Century Gothic" w:cs="Arial"/>
          <w:b w:val="0"/>
          <w:bCs w:val="0"/>
          <w:noProof/>
          <w:color w:val="auto"/>
          <w:sz w:val="22"/>
          <w:szCs w:val="22"/>
          <w:lang w:val="de-DE" w:eastAsia="en-US"/>
        </w:rPr>
        <w:id w:val="1441179393"/>
        <w:docPartObj>
          <w:docPartGallery w:val="Table of Contents"/>
          <w:docPartUnique/>
        </w:docPartObj>
      </w:sdtPr>
      <w:sdtEndPr>
        <w:rPr>
          <w:b/>
        </w:rPr>
      </w:sdtEndPr>
      <w:sdtContent>
        <w:p w14:paraId="11CCB2E9" w14:textId="77777777" w:rsidR="008E22CD" w:rsidRPr="00FF4253" w:rsidRDefault="008E22CD" w:rsidP="00D5053E">
          <w:pPr>
            <w:pStyle w:val="Inhaltsverzeichnisberschrift"/>
            <w:spacing w:before="0"/>
            <w:rPr>
              <w:rFonts w:ascii="Century Gothic" w:hAnsi="Century Gothic" w:cs="Arial"/>
              <w:color w:val="auto"/>
              <w:sz w:val="22"/>
              <w:szCs w:val="22"/>
            </w:rPr>
          </w:pPr>
          <w:r w:rsidRPr="00FF4253">
            <w:rPr>
              <w:rFonts w:ascii="Century Gothic" w:hAnsi="Century Gothic" w:cs="Arial"/>
              <w:color w:val="auto"/>
              <w:sz w:val="22"/>
              <w:szCs w:val="22"/>
              <w:lang w:val="de-DE"/>
            </w:rPr>
            <w:t>Inhalt</w:t>
          </w:r>
          <w:r w:rsidR="00552FB8" w:rsidRPr="00FF4253">
            <w:rPr>
              <w:rFonts w:ascii="Century Gothic" w:hAnsi="Century Gothic" w:cs="Arial"/>
              <w:color w:val="auto"/>
              <w:sz w:val="22"/>
              <w:szCs w:val="22"/>
              <w:lang w:val="de-DE"/>
            </w:rPr>
            <w:t>sverzeichnis</w:t>
          </w:r>
        </w:p>
        <w:p w14:paraId="4D7C7C27" w14:textId="7E5A0001" w:rsidR="006956C9" w:rsidRDefault="00E13D67">
          <w:pPr>
            <w:pStyle w:val="Verzeichnis3"/>
            <w:rPr>
              <w:rFonts w:asciiTheme="minorHAnsi" w:eastAsiaTheme="minorEastAsia" w:hAnsiTheme="minorHAnsi" w:cstheme="minorBidi"/>
              <w:b w:val="0"/>
              <w:kern w:val="2"/>
              <w:sz w:val="24"/>
              <w:szCs w:val="24"/>
              <w:lang w:eastAsia="de-CH"/>
              <w14:ligatures w14:val="standardContextual"/>
            </w:rPr>
          </w:pPr>
          <w:r w:rsidRPr="00FF4253">
            <w:fldChar w:fldCharType="begin"/>
          </w:r>
          <w:r w:rsidR="008E22CD" w:rsidRPr="00FF4253">
            <w:instrText xml:space="preserve"> TOC \o "1-3" \h \z \u </w:instrText>
          </w:r>
          <w:r w:rsidRPr="00FF4253">
            <w:fldChar w:fldCharType="separate"/>
          </w:r>
          <w:hyperlink w:anchor="_Toc190340369" w:history="1">
            <w:r w:rsidR="006956C9" w:rsidRPr="002642B0">
              <w:rPr>
                <w:rStyle w:val="Hyperlink"/>
              </w:rPr>
              <w:t>I.</w:t>
            </w:r>
            <w:r w:rsidR="006956C9">
              <w:rPr>
                <w:rFonts w:asciiTheme="minorHAnsi" w:eastAsiaTheme="minorEastAsia" w:hAnsiTheme="minorHAnsi" w:cstheme="minorBidi"/>
                <w:b w:val="0"/>
                <w:kern w:val="2"/>
                <w:sz w:val="24"/>
                <w:szCs w:val="24"/>
                <w:lang w:eastAsia="de-CH"/>
                <w14:ligatures w14:val="standardContextual"/>
              </w:rPr>
              <w:tab/>
            </w:r>
            <w:r w:rsidR="006956C9" w:rsidRPr="002642B0">
              <w:rPr>
                <w:rStyle w:val="Hyperlink"/>
              </w:rPr>
              <w:t>Allgemeines</w:t>
            </w:r>
            <w:r w:rsidR="006956C9">
              <w:rPr>
                <w:webHidden/>
              </w:rPr>
              <w:tab/>
            </w:r>
            <w:r w:rsidR="006956C9">
              <w:rPr>
                <w:webHidden/>
              </w:rPr>
              <w:fldChar w:fldCharType="begin"/>
            </w:r>
            <w:r w:rsidR="006956C9">
              <w:rPr>
                <w:webHidden/>
              </w:rPr>
              <w:instrText xml:space="preserve"> PAGEREF _Toc190340369 \h </w:instrText>
            </w:r>
            <w:r w:rsidR="006956C9">
              <w:rPr>
                <w:webHidden/>
              </w:rPr>
            </w:r>
            <w:r w:rsidR="006956C9">
              <w:rPr>
                <w:webHidden/>
              </w:rPr>
              <w:fldChar w:fldCharType="separate"/>
            </w:r>
            <w:r w:rsidR="00FD6637">
              <w:rPr>
                <w:webHidden/>
              </w:rPr>
              <w:t>4</w:t>
            </w:r>
            <w:r w:rsidR="006956C9">
              <w:rPr>
                <w:webHidden/>
              </w:rPr>
              <w:fldChar w:fldCharType="end"/>
            </w:r>
          </w:hyperlink>
        </w:p>
        <w:p w14:paraId="3BB3B817" w14:textId="16213E7F"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370" w:history="1">
            <w:r w:rsidRPr="002642B0">
              <w:rPr>
                <w:rStyle w:val="Hyperlink"/>
                <w:rFonts w:ascii="Century Gothic" w:hAnsi="Century Gothic" w:cs="Arial"/>
                <w:noProof/>
              </w:rPr>
              <w:t>Artikel 1  –  Name und Sitz</w:t>
            </w:r>
            <w:r>
              <w:rPr>
                <w:noProof/>
                <w:webHidden/>
              </w:rPr>
              <w:tab/>
            </w:r>
            <w:r>
              <w:rPr>
                <w:noProof/>
                <w:webHidden/>
              </w:rPr>
              <w:fldChar w:fldCharType="begin"/>
            </w:r>
            <w:r>
              <w:rPr>
                <w:noProof/>
                <w:webHidden/>
              </w:rPr>
              <w:instrText xml:space="preserve"> PAGEREF _Toc190340370 \h </w:instrText>
            </w:r>
            <w:r>
              <w:rPr>
                <w:noProof/>
                <w:webHidden/>
              </w:rPr>
            </w:r>
            <w:r>
              <w:rPr>
                <w:noProof/>
                <w:webHidden/>
              </w:rPr>
              <w:fldChar w:fldCharType="separate"/>
            </w:r>
            <w:r w:rsidR="00FD6637">
              <w:rPr>
                <w:noProof/>
                <w:webHidden/>
              </w:rPr>
              <w:t>4</w:t>
            </w:r>
            <w:r>
              <w:rPr>
                <w:noProof/>
                <w:webHidden/>
              </w:rPr>
              <w:fldChar w:fldCharType="end"/>
            </w:r>
          </w:hyperlink>
        </w:p>
        <w:p w14:paraId="78AA0E9D" w14:textId="5A975B53"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371" w:history="1">
            <w:r w:rsidRPr="002642B0">
              <w:rPr>
                <w:rStyle w:val="Hyperlink"/>
                <w:rFonts w:ascii="Century Gothic" w:hAnsi="Century Gothic" w:cs="Arial"/>
                <w:noProof/>
              </w:rPr>
              <w:t>Artikel 2  –  Zweck</w:t>
            </w:r>
            <w:r>
              <w:rPr>
                <w:noProof/>
                <w:webHidden/>
              </w:rPr>
              <w:tab/>
            </w:r>
            <w:r>
              <w:rPr>
                <w:noProof/>
                <w:webHidden/>
              </w:rPr>
              <w:fldChar w:fldCharType="begin"/>
            </w:r>
            <w:r>
              <w:rPr>
                <w:noProof/>
                <w:webHidden/>
              </w:rPr>
              <w:instrText xml:space="preserve"> PAGEREF _Toc190340371 \h </w:instrText>
            </w:r>
            <w:r>
              <w:rPr>
                <w:noProof/>
                <w:webHidden/>
              </w:rPr>
            </w:r>
            <w:r>
              <w:rPr>
                <w:noProof/>
                <w:webHidden/>
              </w:rPr>
              <w:fldChar w:fldCharType="separate"/>
            </w:r>
            <w:r w:rsidR="00FD6637">
              <w:rPr>
                <w:noProof/>
                <w:webHidden/>
              </w:rPr>
              <w:t>4</w:t>
            </w:r>
            <w:r>
              <w:rPr>
                <w:noProof/>
                <w:webHidden/>
              </w:rPr>
              <w:fldChar w:fldCharType="end"/>
            </w:r>
          </w:hyperlink>
        </w:p>
        <w:p w14:paraId="2EFF8915" w14:textId="78AB1507"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372" w:history="1">
            <w:r w:rsidRPr="002642B0">
              <w:rPr>
                <w:rStyle w:val="Hyperlink"/>
                <w:rFonts w:ascii="Century Gothic" w:hAnsi="Century Gothic" w:cs="Arial"/>
                <w:noProof/>
              </w:rPr>
              <w:t>Artikel 3  –  Zugehörigkeit</w:t>
            </w:r>
            <w:r>
              <w:rPr>
                <w:noProof/>
                <w:webHidden/>
              </w:rPr>
              <w:tab/>
            </w:r>
            <w:r>
              <w:rPr>
                <w:noProof/>
                <w:webHidden/>
              </w:rPr>
              <w:fldChar w:fldCharType="begin"/>
            </w:r>
            <w:r>
              <w:rPr>
                <w:noProof/>
                <w:webHidden/>
              </w:rPr>
              <w:instrText xml:space="preserve"> PAGEREF _Toc190340372 \h </w:instrText>
            </w:r>
            <w:r>
              <w:rPr>
                <w:noProof/>
                <w:webHidden/>
              </w:rPr>
            </w:r>
            <w:r>
              <w:rPr>
                <w:noProof/>
                <w:webHidden/>
              </w:rPr>
              <w:fldChar w:fldCharType="separate"/>
            </w:r>
            <w:r w:rsidR="00FD6637">
              <w:rPr>
                <w:noProof/>
                <w:webHidden/>
              </w:rPr>
              <w:t>5</w:t>
            </w:r>
            <w:r>
              <w:rPr>
                <w:noProof/>
                <w:webHidden/>
              </w:rPr>
              <w:fldChar w:fldCharType="end"/>
            </w:r>
          </w:hyperlink>
        </w:p>
        <w:p w14:paraId="1C3AC1C6" w14:textId="3C565057" w:rsidR="006956C9" w:rsidRDefault="006956C9">
          <w:pPr>
            <w:pStyle w:val="Verzeichnis3"/>
            <w:rPr>
              <w:rFonts w:asciiTheme="minorHAnsi" w:eastAsiaTheme="minorEastAsia" w:hAnsiTheme="minorHAnsi" w:cstheme="minorBidi"/>
              <w:b w:val="0"/>
              <w:kern w:val="2"/>
              <w:sz w:val="24"/>
              <w:szCs w:val="24"/>
              <w:lang w:eastAsia="de-CH"/>
              <w14:ligatures w14:val="standardContextual"/>
            </w:rPr>
          </w:pPr>
          <w:hyperlink w:anchor="_Toc190340373" w:history="1">
            <w:r w:rsidRPr="002642B0">
              <w:rPr>
                <w:rStyle w:val="Hyperlink"/>
              </w:rPr>
              <w:t>II.</w:t>
            </w:r>
            <w:r>
              <w:rPr>
                <w:rFonts w:asciiTheme="minorHAnsi" w:eastAsiaTheme="minorEastAsia" w:hAnsiTheme="minorHAnsi" w:cstheme="minorBidi"/>
                <w:b w:val="0"/>
                <w:kern w:val="2"/>
                <w:sz w:val="24"/>
                <w:szCs w:val="24"/>
                <w:lang w:eastAsia="de-CH"/>
                <w14:ligatures w14:val="standardContextual"/>
              </w:rPr>
              <w:tab/>
            </w:r>
            <w:r w:rsidRPr="002642B0">
              <w:rPr>
                <w:rStyle w:val="Hyperlink"/>
              </w:rPr>
              <w:t>Mitgliedschaft</w:t>
            </w:r>
            <w:r>
              <w:rPr>
                <w:webHidden/>
              </w:rPr>
              <w:tab/>
            </w:r>
            <w:r>
              <w:rPr>
                <w:webHidden/>
              </w:rPr>
              <w:fldChar w:fldCharType="begin"/>
            </w:r>
            <w:r>
              <w:rPr>
                <w:webHidden/>
              </w:rPr>
              <w:instrText xml:space="preserve"> PAGEREF _Toc190340373 \h </w:instrText>
            </w:r>
            <w:r>
              <w:rPr>
                <w:webHidden/>
              </w:rPr>
            </w:r>
            <w:r>
              <w:rPr>
                <w:webHidden/>
              </w:rPr>
              <w:fldChar w:fldCharType="separate"/>
            </w:r>
            <w:r w:rsidR="00FD6637">
              <w:rPr>
                <w:webHidden/>
              </w:rPr>
              <w:t>5</w:t>
            </w:r>
            <w:r>
              <w:rPr>
                <w:webHidden/>
              </w:rPr>
              <w:fldChar w:fldCharType="end"/>
            </w:r>
          </w:hyperlink>
        </w:p>
        <w:p w14:paraId="152885ED" w14:textId="15EC387E"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374" w:history="1">
            <w:r w:rsidRPr="002642B0">
              <w:rPr>
                <w:rStyle w:val="Hyperlink"/>
                <w:rFonts w:ascii="Century Gothic" w:hAnsi="Century Gothic" w:cs="Arial"/>
                <w:noProof/>
              </w:rPr>
              <w:t>Artikel 4  –  Mitgliederkategorien</w:t>
            </w:r>
            <w:r>
              <w:rPr>
                <w:noProof/>
                <w:webHidden/>
              </w:rPr>
              <w:tab/>
            </w:r>
            <w:r>
              <w:rPr>
                <w:noProof/>
                <w:webHidden/>
              </w:rPr>
              <w:fldChar w:fldCharType="begin"/>
            </w:r>
            <w:r>
              <w:rPr>
                <w:noProof/>
                <w:webHidden/>
              </w:rPr>
              <w:instrText xml:space="preserve"> PAGEREF _Toc190340374 \h </w:instrText>
            </w:r>
            <w:r>
              <w:rPr>
                <w:noProof/>
                <w:webHidden/>
              </w:rPr>
            </w:r>
            <w:r>
              <w:rPr>
                <w:noProof/>
                <w:webHidden/>
              </w:rPr>
              <w:fldChar w:fldCharType="separate"/>
            </w:r>
            <w:r w:rsidR="00FD6637">
              <w:rPr>
                <w:noProof/>
                <w:webHidden/>
              </w:rPr>
              <w:t>5</w:t>
            </w:r>
            <w:r>
              <w:rPr>
                <w:noProof/>
                <w:webHidden/>
              </w:rPr>
              <w:fldChar w:fldCharType="end"/>
            </w:r>
          </w:hyperlink>
        </w:p>
        <w:p w14:paraId="4EA68307" w14:textId="09C55EB1"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375" w:history="1">
            <w:r w:rsidRPr="002642B0">
              <w:rPr>
                <w:rStyle w:val="Hyperlink"/>
                <w:rFonts w:ascii="Century Gothic" w:hAnsi="Century Gothic" w:cs="Arial"/>
                <w:noProof/>
              </w:rPr>
              <w:t>Artikel 5  –  Gemeinsame Bestimmungen</w:t>
            </w:r>
            <w:r>
              <w:rPr>
                <w:noProof/>
                <w:webHidden/>
              </w:rPr>
              <w:tab/>
            </w:r>
            <w:r>
              <w:rPr>
                <w:noProof/>
                <w:webHidden/>
              </w:rPr>
              <w:fldChar w:fldCharType="begin"/>
            </w:r>
            <w:r>
              <w:rPr>
                <w:noProof/>
                <w:webHidden/>
              </w:rPr>
              <w:instrText xml:space="preserve"> PAGEREF _Toc190340375 \h </w:instrText>
            </w:r>
            <w:r>
              <w:rPr>
                <w:noProof/>
                <w:webHidden/>
              </w:rPr>
            </w:r>
            <w:r>
              <w:rPr>
                <w:noProof/>
                <w:webHidden/>
              </w:rPr>
              <w:fldChar w:fldCharType="separate"/>
            </w:r>
            <w:r w:rsidR="00FD6637">
              <w:rPr>
                <w:noProof/>
                <w:webHidden/>
              </w:rPr>
              <w:t>5</w:t>
            </w:r>
            <w:r>
              <w:rPr>
                <w:noProof/>
                <w:webHidden/>
              </w:rPr>
              <w:fldChar w:fldCharType="end"/>
            </w:r>
          </w:hyperlink>
        </w:p>
        <w:p w14:paraId="64FD8AA4" w14:textId="50FAB2EB"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376" w:history="1">
            <w:r w:rsidRPr="002642B0">
              <w:rPr>
                <w:rStyle w:val="Hyperlink"/>
                <w:rFonts w:ascii="Century Gothic" w:hAnsi="Century Gothic" w:cs="Arial"/>
                <w:noProof/>
              </w:rPr>
              <w:t>Artikel 6  –  Aktivmitglied</w:t>
            </w:r>
            <w:r>
              <w:rPr>
                <w:noProof/>
                <w:webHidden/>
              </w:rPr>
              <w:tab/>
            </w:r>
            <w:r>
              <w:rPr>
                <w:noProof/>
                <w:webHidden/>
              </w:rPr>
              <w:fldChar w:fldCharType="begin"/>
            </w:r>
            <w:r>
              <w:rPr>
                <w:noProof/>
                <w:webHidden/>
              </w:rPr>
              <w:instrText xml:space="preserve"> PAGEREF _Toc190340376 \h </w:instrText>
            </w:r>
            <w:r>
              <w:rPr>
                <w:noProof/>
                <w:webHidden/>
              </w:rPr>
            </w:r>
            <w:r>
              <w:rPr>
                <w:noProof/>
                <w:webHidden/>
              </w:rPr>
              <w:fldChar w:fldCharType="separate"/>
            </w:r>
            <w:r w:rsidR="00FD6637">
              <w:rPr>
                <w:noProof/>
                <w:webHidden/>
              </w:rPr>
              <w:t>6</w:t>
            </w:r>
            <w:r>
              <w:rPr>
                <w:noProof/>
                <w:webHidden/>
              </w:rPr>
              <w:fldChar w:fldCharType="end"/>
            </w:r>
          </w:hyperlink>
        </w:p>
        <w:p w14:paraId="6DBCB361" w14:textId="184501CA"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377" w:history="1">
            <w:r w:rsidRPr="002642B0">
              <w:rPr>
                <w:rStyle w:val="Hyperlink"/>
                <w:rFonts w:ascii="Century Gothic" w:hAnsi="Century Gothic" w:cs="Arial"/>
                <w:noProof/>
              </w:rPr>
              <w:t>Artikel 7  –  Passivmitglied</w:t>
            </w:r>
            <w:r>
              <w:rPr>
                <w:noProof/>
                <w:webHidden/>
              </w:rPr>
              <w:tab/>
            </w:r>
            <w:r>
              <w:rPr>
                <w:noProof/>
                <w:webHidden/>
              </w:rPr>
              <w:fldChar w:fldCharType="begin"/>
            </w:r>
            <w:r>
              <w:rPr>
                <w:noProof/>
                <w:webHidden/>
              </w:rPr>
              <w:instrText xml:space="preserve"> PAGEREF _Toc190340377 \h </w:instrText>
            </w:r>
            <w:r>
              <w:rPr>
                <w:noProof/>
                <w:webHidden/>
              </w:rPr>
            </w:r>
            <w:r>
              <w:rPr>
                <w:noProof/>
                <w:webHidden/>
              </w:rPr>
              <w:fldChar w:fldCharType="separate"/>
            </w:r>
            <w:r w:rsidR="00FD6637">
              <w:rPr>
                <w:noProof/>
                <w:webHidden/>
              </w:rPr>
              <w:t>6</w:t>
            </w:r>
            <w:r>
              <w:rPr>
                <w:noProof/>
                <w:webHidden/>
              </w:rPr>
              <w:fldChar w:fldCharType="end"/>
            </w:r>
          </w:hyperlink>
        </w:p>
        <w:p w14:paraId="7B3A8F77" w14:textId="1B3996F0"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378" w:history="1">
            <w:r w:rsidRPr="002642B0">
              <w:rPr>
                <w:rStyle w:val="Hyperlink"/>
                <w:rFonts w:ascii="Century Gothic" w:hAnsi="Century Gothic" w:cs="Arial"/>
                <w:noProof/>
              </w:rPr>
              <w:t>Artikel 8  –  Ehrenmitglied</w:t>
            </w:r>
            <w:r>
              <w:rPr>
                <w:noProof/>
                <w:webHidden/>
              </w:rPr>
              <w:tab/>
            </w:r>
            <w:r>
              <w:rPr>
                <w:noProof/>
                <w:webHidden/>
              </w:rPr>
              <w:fldChar w:fldCharType="begin"/>
            </w:r>
            <w:r>
              <w:rPr>
                <w:noProof/>
                <w:webHidden/>
              </w:rPr>
              <w:instrText xml:space="preserve"> PAGEREF _Toc190340378 \h </w:instrText>
            </w:r>
            <w:r>
              <w:rPr>
                <w:noProof/>
                <w:webHidden/>
              </w:rPr>
            </w:r>
            <w:r>
              <w:rPr>
                <w:noProof/>
                <w:webHidden/>
              </w:rPr>
              <w:fldChar w:fldCharType="separate"/>
            </w:r>
            <w:r w:rsidR="00FD6637">
              <w:rPr>
                <w:noProof/>
                <w:webHidden/>
              </w:rPr>
              <w:t>7</w:t>
            </w:r>
            <w:r>
              <w:rPr>
                <w:noProof/>
                <w:webHidden/>
              </w:rPr>
              <w:fldChar w:fldCharType="end"/>
            </w:r>
          </w:hyperlink>
        </w:p>
        <w:p w14:paraId="109EB28F" w14:textId="06D067B9"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379" w:history="1">
            <w:r w:rsidRPr="002642B0">
              <w:rPr>
                <w:rStyle w:val="Hyperlink"/>
                <w:rFonts w:ascii="Century Gothic" w:hAnsi="Century Gothic" w:cs="Arial"/>
                <w:noProof/>
              </w:rPr>
              <w:t>Artikel 9  –  Aufnahme Aktivmitglied</w:t>
            </w:r>
            <w:r>
              <w:rPr>
                <w:noProof/>
                <w:webHidden/>
              </w:rPr>
              <w:tab/>
            </w:r>
            <w:r>
              <w:rPr>
                <w:noProof/>
                <w:webHidden/>
              </w:rPr>
              <w:fldChar w:fldCharType="begin"/>
            </w:r>
            <w:r>
              <w:rPr>
                <w:noProof/>
                <w:webHidden/>
              </w:rPr>
              <w:instrText xml:space="preserve"> PAGEREF _Toc190340379 \h </w:instrText>
            </w:r>
            <w:r>
              <w:rPr>
                <w:noProof/>
                <w:webHidden/>
              </w:rPr>
            </w:r>
            <w:r>
              <w:rPr>
                <w:noProof/>
                <w:webHidden/>
              </w:rPr>
              <w:fldChar w:fldCharType="separate"/>
            </w:r>
            <w:r w:rsidR="00FD6637">
              <w:rPr>
                <w:noProof/>
                <w:webHidden/>
              </w:rPr>
              <w:t>7</w:t>
            </w:r>
            <w:r>
              <w:rPr>
                <w:noProof/>
                <w:webHidden/>
              </w:rPr>
              <w:fldChar w:fldCharType="end"/>
            </w:r>
          </w:hyperlink>
        </w:p>
        <w:p w14:paraId="3334C1D6" w14:textId="05B2BB76"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380" w:history="1">
            <w:r w:rsidRPr="002642B0">
              <w:rPr>
                <w:rStyle w:val="Hyperlink"/>
                <w:rFonts w:ascii="Century Gothic" w:hAnsi="Century Gothic" w:cs="Arial"/>
                <w:noProof/>
              </w:rPr>
              <w:t>Artikel 10  –  Erlöschen der Mitgliedschaft</w:t>
            </w:r>
            <w:r>
              <w:rPr>
                <w:noProof/>
                <w:webHidden/>
              </w:rPr>
              <w:tab/>
            </w:r>
            <w:r>
              <w:rPr>
                <w:noProof/>
                <w:webHidden/>
              </w:rPr>
              <w:fldChar w:fldCharType="begin"/>
            </w:r>
            <w:r>
              <w:rPr>
                <w:noProof/>
                <w:webHidden/>
              </w:rPr>
              <w:instrText xml:space="preserve"> PAGEREF _Toc190340380 \h </w:instrText>
            </w:r>
            <w:r>
              <w:rPr>
                <w:noProof/>
                <w:webHidden/>
              </w:rPr>
            </w:r>
            <w:r>
              <w:rPr>
                <w:noProof/>
                <w:webHidden/>
              </w:rPr>
              <w:fldChar w:fldCharType="separate"/>
            </w:r>
            <w:r w:rsidR="00FD6637">
              <w:rPr>
                <w:noProof/>
                <w:webHidden/>
              </w:rPr>
              <w:t>8</w:t>
            </w:r>
            <w:r>
              <w:rPr>
                <w:noProof/>
                <w:webHidden/>
              </w:rPr>
              <w:fldChar w:fldCharType="end"/>
            </w:r>
          </w:hyperlink>
        </w:p>
        <w:p w14:paraId="09FCF6D4" w14:textId="67CEC8C3" w:rsidR="006956C9" w:rsidRDefault="006956C9">
          <w:pPr>
            <w:pStyle w:val="Verzeichnis3"/>
            <w:rPr>
              <w:rFonts w:asciiTheme="minorHAnsi" w:eastAsiaTheme="minorEastAsia" w:hAnsiTheme="minorHAnsi" w:cstheme="minorBidi"/>
              <w:b w:val="0"/>
              <w:kern w:val="2"/>
              <w:sz w:val="24"/>
              <w:szCs w:val="24"/>
              <w:lang w:eastAsia="de-CH"/>
              <w14:ligatures w14:val="standardContextual"/>
            </w:rPr>
          </w:pPr>
          <w:hyperlink w:anchor="_Toc190340381" w:history="1">
            <w:r w:rsidRPr="002642B0">
              <w:rPr>
                <w:rStyle w:val="Hyperlink"/>
              </w:rPr>
              <w:t>III.</w:t>
            </w:r>
            <w:r>
              <w:rPr>
                <w:rFonts w:asciiTheme="minorHAnsi" w:eastAsiaTheme="minorEastAsia" w:hAnsiTheme="minorHAnsi" w:cstheme="minorBidi"/>
                <w:b w:val="0"/>
                <w:kern w:val="2"/>
                <w:sz w:val="24"/>
                <w:szCs w:val="24"/>
                <w:lang w:eastAsia="de-CH"/>
                <w14:ligatures w14:val="standardContextual"/>
              </w:rPr>
              <w:tab/>
            </w:r>
            <w:r w:rsidRPr="002642B0">
              <w:rPr>
                <w:rStyle w:val="Hyperlink"/>
              </w:rPr>
              <w:t>Organisation</w:t>
            </w:r>
            <w:r>
              <w:rPr>
                <w:webHidden/>
              </w:rPr>
              <w:tab/>
            </w:r>
            <w:r>
              <w:rPr>
                <w:webHidden/>
              </w:rPr>
              <w:fldChar w:fldCharType="begin"/>
            </w:r>
            <w:r>
              <w:rPr>
                <w:webHidden/>
              </w:rPr>
              <w:instrText xml:space="preserve"> PAGEREF _Toc190340381 \h </w:instrText>
            </w:r>
            <w:r>
              <w:rPr>
                <w:webHidden/>
              </w:rPr>
            </w:r>
            <w:r>
              <w:rPr>
                <w:webHidden/>
              </w:rPr>
              <w:fldChar w:fldCharType="separate"/>
            </w:r>
            <w:r w:rsidR="00FD6637">
              <w:rPr>
                <w:webHidden/>
              </w:rPr>
              <w:t>8</w:t>
            </w:r>
            <w:r>
              <w:rPr>
                <w:webHidden/>
              </w:rPr>
              <w:fldChar w:fldCharType="end"/>
            </w:r>
          </w:hyperlink>
        </w:p>
        <w:p w14:paraId="4895CC73" w14:textId="1F12495D"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382" w:history="1">
            <w:r w:rsidRPr="002642B0">
              <w:rPr>
                <w:rStyle w:val="Hyperlink"/>
                <w:rFonts w:ascii="Century Gothic" w:hAnsi="Century Gothic" w:cs="Arial"/>
                <w:noProof/>
              </w:rPr>
              <w:t>Artikel 11  –  Organe</w:t>
            </w:r>
            <w:r>
              <w:rPr>
                <w:noProof/>
                <w:webHidden/>
              </w:rPr>
              <w:tab/>
            </w:r>
            <w:r>
              <w:rPr>
                <w:noProof/>
                <w:webHidden/>
              </w:rPr>
              <w:fldChar w:fldCharType="begin"/>
            </w:r>
            <w:r>
              <w:rPr>
                <w:noProof/>
                <w:webHidden/>
              </w:rPr>
              <w:instrText xml:space="preserve"> PAGEREF _Toc190340382 \h </w:instrText>
            </w:r>
            <w:r>
              <w:rPr>
                <w:noProof/>
                <w:webHidden/>
              </w:rPr>
            </w:r>
            <w:r>
              <w:rPr>
                <w:noProof/>
                <w:webHidden/>
              </w:rPr>
              <w:fldChar w:fldCharType="separate"/>
            </w:r>
            <w:r w:rsidR="00FD6637">
              <w:rPr>
                <w:noProof/>
                <w:webHidden/>
              </w:rPr>
              <w:t>8</w:t>
            </w:r>
            <w:r>
              <w:rPr>
                <w:noProof/>
                <w:webHidden/>
              </w:rPr>
              <w:fldChar w:fldCharType="end"/>
            </w:r>
          </w:hyperlink>
        </w:p>
        <w:p w14:paraId="35D142C7" w14:textId="45392F60"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383" w:history="1">
            <w:r w:rsidRPr="002642B0">
              <w:rPr>
                <w:rStyle w:val="Hyperlink"/>
                <w:rFonts w:ascii="Century Gothic" w:hAnsi="Century Gothic" w:cs="Arial"/>
                <w:noProof/>
              </w:rPr>
              <w:t>Artikel 12  –  Vereinsversammlung</w:t>
            </w:r>
            <w:r>
              <w:rPr>
                <w:noProof/>
                <w:webHidden/>
              </w:rPr>
              <w:tab/>
            </w:r>
            <w:r>
              <w:rPr>
                <w:noProof/>
                <w:webHidden/>
              </w:rPr>
              <w:fldChar w:fldCharType="begin"/>
            </w:r>
            <w:r>
              <w:rPr>
                <w:noProof/>
                <w:webHidden/>
              </w:rPr>
              <w:instrText xml:space="preserve"> PAGEREF _Toc190340383 \h </w:instrText>
            </w:r>
            <w:r>
              <w:rPr>
                <w:noProof/>
                <w:webHidden/>
              </w:rPr>
            </w:r>
            <w:r>
              <w:rPr>
                <w:noProof/>
                <w:webHidden/>
              </w:rPr>
              <w:fldChar w:fldCharType="separate"/>
            </w:r>
            <w:r w:rsidR="00FD6637">
              <w:rPr>
                <w:noProof/>
                <w:webHidden/>
              </w:rPr>
              <w:t>8</w:t>
            </w:r>
            <w:r>
              <w:rPr>
                <w:noProof/>
                <w:webHidden/>
              </w:rPr>
              <w:fldChar w:fldCharType="end"/>
            </w:r>
          </w:hyperlink>
        </w:p>
        <w:p w14:paraId="37FB8E75" w14:textId="22098B98"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384" w:history="1">
            <w:r w:rsidRPr="002642B0">
              <w:rPr>
                <w:rStyle w:val="Hyperlink"/>
                <w:rFonts w:ascii="Century Gothic" w:hAnsi="Century Gothic" w:cs="Arial"/>
                <w:noProof/>
              </w:rPr>
              <w:t>Artikel 13  –  Zusammensetzung</w:t>
            </w:r>
            <w:r>
              <w:rPr>
                <w:noProof/>
                <w:webHidden/>
              </w:rPr>
              <w:tab/>
            </w:r>
            <w:r>
              <w:rPr>
                <w:noProof/>
                <w:webHidden/>
              </w:rPr>
              <w:fldChar w:fldCharType="begin"/>
            </w:r>
            <w:r>
              <w:rPr>
                <w:noProof/>
                <w:webHidden/>
              </w:rPr>
              <w:instrText xml:space="preserve"> PAGEREF _Toc190340384 \h </w:instrText>
            </w:r>
            <w:r>
              <w:rPr>
                <w:noProof/>
                <w:webHidden/>
              </w:rPr>
            </w:r>
            <w:r>
              <w:rPr>
                <w:noProof/>
                <w:webHidden/>
              </w:rPr>
              <w:fldChar w:fldCharType="separate"/>
            </w:r>
            <w:r w:rsidR="00FD6637">
              <w:rPr>
                <w:noProof/>
                <w:webHidden/>
              </w:rPr>
              <w:t>9</w:t>
            </w:r>
            <w:r>
              <w:rPr>
                <w:noProof/>
                <w:webHidden/>
              </w:rPr>
              <w:fldChar w:fldCharType="end"/>
            </w:r>
          </w:hyperlink>
        </w:p>
        <w:p w14:paraId="4894E0E4" w14:textId="37633AE5"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385" w:history="1">
            <w:r w:rsidRPr="002642B0">
              <w:rPr>
                <w:rStyle w:val="Hyperlink"/>
                <w:rFonts w:ascii="Century Gothic" w:hAnsi="Century Gothic" w:cs="Arial"/>
                <w:noProof/>
              </w:rPr>
              <w:t>Artikel 14  –  Kompetenzen der Vereinsversammlung</w:t>
            </w:r>
            <w:r>
              <w:rPr>
                <w:noProof/>
                <w:webHidden/>
              </w:rPr>
              <w:tab/>
            </w:r>
            <w:r>
              <w:rPr>
                <w:noProof/>
                <w:webHidden/>
              </w:rPr>
              <w:fldChar w:fldCharType="begin"/>
            </w:r>
            <w:r>
              <w:rPr>
                <w:noProof/>
                <w:webHidden/>
              </w:rPr>
              <w:instrText xml:space="preserve"> PAGEREF _Toc190340385 \h </w:instrText>
            </w:r>
            <w:r>
              <w:rPr>
                <w:noProof/>
                <w:webHidden/>
              </w:rPr>
            </w:r>
            <w:r>
              <w:rPr>
                <w:noProof/>
                <w:webHidden/>
              </w:rPr>
              <w:fldChar w:fldCharType="separate"/>
            </w:r>
            <w:r w:rsidR="00FD6637">
              <w:rPr>
                <w:noProof/>
                <w:webHidden/>
              </w:rPr>
              <w:t>9</w:t>
            </w:r>
            <w:r>
              <w:rPr>
                <w:noProof/>
                <w:webHidden/>
              </w:rPr>
              <w:fldChar w:fldCharType="end"/>
            </w:r>
          </w:hyperlink>
        </w:p>
        <w:p w14:paraId="1284621F" w14:textId="7E7E6265"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386" w:history="1">
            <w:r w:rsidRPr="002642B0">
              <w:rPr>
                <w:rStyle w:val="Hyperlink"/>
                <w:rFonts w:ascii="Century Gothic" w:hAnsi="Century Gothic" w:cs="Arial"/>
                <w:noProof/>
              </w:rPr>
              <w:t>Artikel 15  –  Eingabe von Anträgen</w:t>
            </w:r>
            <w:r>
              <w:rPr>
                <w:noProof/>
                <w:webHidden/>
              </w:rPr>
              <w:tab/>
            </w:r>
            <w:r>
              <w:rPr>
                <w:noProof/>
                <w:webHidden/>
              </w:rPr>
              <w:fldChar w:fldCharType="begin"/>
            </w:r>
            <w:r>
              <w:rPr>
                <w:noProof/>
                <w:webHidden/>
              </w:rPr>
              <w:instrText xml:space="preserve"> PAGEREF _Toc190340386 \h </w:instrText>
            </w:r>
            <w:r>
              <w:rPr>
                <w:noProof/>
                <w:webHidden/>
              </w:rPr>
            </w:r>
            <w:r>
              <w:rPr>
                <w:noProof/>
                <w:webHidden/>
              </w:rPr>
              <w:fldChar w:fldCharType="separate"/>
            </w:r>
            <w:r w:rsidR="00FD6637">
              <w:rPr>
                <w:noProof/>
                <w:webHidden/>
              </w:rPr>
              <w:t>10</w:t>
            </w:r>
            <w:r>
              <w:rPr>
                <w:noProof/>
                <w:webHidden/>
              </w:rPr>
              <w:fldChar w:fldCharType="end"/>
            </w:r>
          </w:hyperlink>
        </w:p>
        <w:p w14:paraId="7BB50A30" w14:textId="60AC1C0E"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387" w:history="1">
            <w:r w:rsidRPr="002642B0">
              <w:rPr>
                <w:rStyle w:val="Hyperlink"/>
                <w:rFonts w:ascii="Century Gothic" w:hAnsi="Century Gothic" w:cs="Arial"/>
                <w:noProof/>
              </w:rPr>
              <w:t>Artikel 16  –  Vorankündigung und Einberufung</w:t>
            </w:r>
            <w:r>
              <w:rPr>
                <w:noProof/>
                <w:webHidden/>
              </w:rPr>
              <w:tab/>
            </w:r>
            <w:r>
              <w:rPr>
                <w:noProof/>
                <w:webHidden/>
              </w:rPr>
              <w:fldChar w:fldCharType="begin"/>
            </w:r>
            <w:r>
              <w:rPr>
                <w:noProof/>
                <w:webHidden/>
              </w:rPr>
              <w:instrText xml:space="preserve"> PAGEREF _Toc190340387 \h </w:instrText>
            </w:r>
            <w:r>
              <w:rPr>
                <w:noProof/>
                <w:webHidden/>
              </w:rPr>
            </w:r>
            <w:r>
              <w:rPr>
                <w:noProof/>
                <w:webHidden/>
              </w:rPr>
              <w:fldChar w:fldCharType="separate"/>
            </w:r>
            <w:r w:rsidR="00FD6637">
              <w:rPr>
                <w:noProof/>
                <w:webHidden/>
              </w:rPr>
              <w:t>10</w:t>
            </w:r>
            <w:r>
              <w:rPr>
                <w:noProof/>
                <w:webHidden/>
              </w:rPr>
              <w:fldChar w:fldCharType="end"/>
            </w:r>
          </w:hyperlink>
        </w:p>
        <w:p w14:paraId="6B54C5DA" w14:textId="0623FB92"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388" w:history="1">
            <w:r w:rsidRPr="002642B0">
              <w:rPr>
                <w:rStyle w:val="Hyperlink"/>
                <w:rFonts w:ascii="Century Gothic" w:hAnsi="Century Gothic" w:cs="Arial"/>
                <w:noProof/>
              </w:rPr>
              <w:t>Artikel 17  –  Ausübung des Stimmrechts</w:t>
            </w:r>
            <w:r>
              <w:rPr>
                <w:noProof/>
                <w:webHidden/>
              </w:rPr>
              <w:tab/>
            </w:r>
            <w:r>
              <w:rPr>
                <w:noProof/>
                <w:webHidden/>
              </w:rPr>
              <w:fldChar w:fldCharType="begin"/>
            </w:r>
            <w:r>
              <w:rPr>
                <w:noProof/>
                <w:webHidden/>
              </w:rPr>
              <w:instrText xml:space="preserve"> PAGEREF _Toc190340388 \h </w:instrText>
            </w:r>
            <w:r>
              <w:rPr>
                <w:noProof/>
                <w:webHidden/>
              </w:rPr>
            </w:r>
            <w:r>
              <w:rPr>
                <w:noProof/>
                <w:webHidden/>
              </w:rPr>
              <w:fldChar w:fldCharType="separate"/>
            </w:r>
            <w:r w:rsidR="00FD6637">
              <w:rPr>
                <w:noProof/>
                <w:webHidden/>
              </w:rPr>
              <w:t>10</w:t>
            </w:r>
            <w:r>
              <w:rPr>
                <w:noProof/>
                <w:webHidden/>
              </w:rPr>
              <w:fldChar w:fldCharType="end"/>
            </w:r>
          </w:hyperlink>
        </w:p>
        <w:p w14:paraId="2E37241F" w14:textId="419900B8"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389" w:history="1">
            <w:r w:rsidRPr="002642B0">
              <w:rPr>
                <w:rStyle w:val="Hyperlink"/>
                <w:rFonts w:ascii="Century Gothic" w:hAnsi="Century Gothic" w:cs="Arial"/>
                <w:noProof/>
              </w:rPr>
              <w:t>Artikel 18  –  Abstimmungen</w:t>
            </w:r>
            <w:r>
              <w:rPr>
                <w:noProof/>
                <w:webHidden/>
              </w:rPr>
              <w:tab/>
            </w:r>
            <w:r>
              <w:rPr>
                <w:noProof/>
                <w:webHidden/>
              </w:rPr>
              <w:fldChar w:fldCharType="begin"/>
            </w:r>
            <w:r>
              <w:rPr>
                <w:noProof/>
                <w:webHidden/>
              </w:rPr>
              <w:instrText xml:space="preserve"> PAGEREF _Toc190340389 \h </w:instrText>
            </w:r>
            <w:r>
              <w:rPr>
                <w:noProof/>
                <w:webHidden/>
              </w:rPr>
            </w:r>
            <w:r>
              <w:rPr>
                <w:noProof/>
                <w:webHidden/>
              </w:rPr>
              <w:fldChar w:fldCharType="separate"/>
            </w:r>
            <w:r w:rsidR="00FD6637">
              <w:rPr>
                <w:noProof/>
                <w:webHidden/>
              </w:rPr>
              <w:t>10</w:t>
            </w:r>
            <w:r>
              <w:rPr>
                <w:noProof/>
                <w:webHidden/>
              </w:rPr>
              <w:fldChar w:fldCharType="end"/>
            </w:r>
          </w:hyperlink>
        </w:p>
        <w:p w14:paraId="147190B5" w14:textId="6DB4B61E"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390" w:history="1">
            <w:r w:rsidRPr="002642B0">
              <w:rPr>
                <w:rStyle w:val="Hyperlink"/>
                <w:rFonts w:ascii="Century Gothic" w:hAnsi="Century Gothic" w:cs="Arial"/>
                <w:noProof/>
              </w:rPr>
              <w:t>Artikel 19  –  Wahlen</w:t>
            </w:r>
            <w:r>
              <w:rPr>
                <w:noProof/>
                <w:webHidden/>
              </w:rPr>
              <w:tab/>
            </w:r>
            <w:r>
              <w:rPr>
                <w:noProof/>
                <w:webHidden/>
              </w:rPr>
              <w:fldChar w:fldCharType="begin"/>
            </w:r>
            <w:r>
              <w:rPr>
                <w:noProof/>
                <w:webHidden/>
              </w:rPr>
              <w:instrText xml:space="preserve"> PAGEREF _Toc190340390 \h </w:instrText>
            </w:r>
            <w:r>
              <w:rPr>
                <w:noProof/>
                <w:webHidden/>
              </w:rPr>
            </w:r>
            <w:r>
              <w:rPr>
                <w:noProof/>
                <w:webHidden/>
              </w:rPr>
              <w:fldChar w:fldCharType="separate"/>
            </w:r>
            <w:r w:rsidR="00FD6637">
              <w:rPr>
                <w:noProof/>
                <w:webHidden/>
              </w:rPr>
              <w:t>11</w:t>
            </w:r>
            <w:r>
              <w:rPr>
                <w:noProof/>
                <w:webHidden/>
              </w:rPr>
              <w:fldChar w:fldCharType="end"/>
            </w:r>
          </w:hyperlink>
        </w:p>
        <w:p w14:paraId="63C92241" w14:textId="5CBE0BD9"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391" w:history="1">
            <w:r w:rsidRPr="002642B0">
              <w:rPr>
                <w:rStyle w:val="Hyperlink"/>
                <w:rFonts w:ascii="Century Gothic" w:hAnsi="Century Gothic" w:cs="Arial"/>
                <w:noProof/>
              </w:rPr>
              <w:t>Artikel 20  –  Vorstand</w:t>
            </w:r>
            <w:r>
              <w:rPr>
                <w:noProof/>
                <w:webHidden/>
              </w:rPr>
              <w:tab/>
            </w:r>
            <w:r>
              <w:rPr>
                <w:noProof/>
                <w:webHidden/>
              </w:rPr>
              <w:fldChar w:fldCharType="begin"/>
            </w:r>
            <w:r>
              <w:rPr>
                <w:noProof/>
                <w:webHidden/>
              </w:rPr>
              <w:instrText xml:space="preserve"> PAGEREF _Toc190340391 \h </w:instrText>
            </w:r>
            <w:r>
              <w:rPr>
                <w:noProof/>
                <w:webHidden/>
              </w:rPr>
            </w:r>
            <w:r>
              <w:rPr>
                <w:noProof/>
                <w:webHidden/>
              </w:rPr>
              <w:fldChar w:fldCharType="separate"/>
            </w:r>
            <w:r w:rsidR="00FD6637">
              <w:rPr>
                <w:noProof/>
                <w:webHidden/>
              </w:rPr>
              <w:t>11</w:t>
            </w:r>
            <w:r>
              <w:rPr>
                <w:noProof/>
                <w:webHidden/>
              </w:rPr>
              <w:fldChar w:fldCharType="end"/>
            </w:r>
          </w:hyperlink>
        </w:p>
        <w:p w14:paraId="363401CA" w14:textId="0E18DC8F"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392" w:history="1">
            <w:r w:rsidRPr="002642B0">
              <w:rPr>
                <w:rStyle w:val="Hyperlink"/>
                <w:rFonts w:ascii="Century Gothic" w:hAnsi="Century Gothic" w:cs="Arial"/>
                <w:noProof/>
              </w:rPr>
              <w:t>Artikel 21  –  Amtsdauer</w:t>
            </w:r>
            <w:r>
              <w:rPr>
                <w:noProof/>
                <w:webHidden/>
              </w:rPr>
              <w:tab/>
            </w:r>
            <w:r>
              <w:rPr>
                <w:noProof/>
                <w:webHidden/>
              </w:rPr>
              <w:fldChar w:fldCharType="begin"/>
            </w:r>
            <w:r>
              <w:rPr>
                <w:noProof/>
                <w:webHidden/>
              </w:rPr>
              <w:instrText xml:space="preserve"> PAGEREF _Toc190340392 \h </w:instrText>
            </w:r>
            <w:r>
              <w:rPr>
                <w:noProof/>
                <w:webHidden/>
              </w:rPr>
            </w:r>
            <w:r>
              <w:rPr>
                <w:noProof/>
                <w:webHidden/>
              </w:rPr>
              <w:fldChar w:fldCharType="separate"/>
            </w:r>
            <w:r w:rsidR="00FD6637">
              <w:rPr>
                <w:noProof/>
                <w:webHidden/>
              </w:rPr>
              <w:t>11</w:t>
            </w:r>
            <w:r>
              <w:rPr>
                <w:noProof/>
                <w:webHidden/>
              </w:rPr>
              <w:fldChar w:fldCharType="end"/>
            </w:r>
          </w:hyperlink>
        </w:p>
        <w:p w14:paraId="043564A0" w14:textId="1ABB3059"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393" w:history="1">
            <w:r w:rsidRPr="002642B0">
              <w:rPr>
                <w:rStyle w:val="Hyperlink"/>
                <w:rFonts w:ascii="Century Gothic" w:hAnsi="Century Gothic" w:cs="Arial"/>
                <w:noProof/>
              </w:rPr>
              <w:t>Artikel 22  –  Voraussetzungen für die Wahl in den Vorstand</w:t>
            </w:r>
            <w:r>
              <w:rPr>
                <w:noProof/>
                <w:webHidden/>
              </w:rPr>
              <w:tab/>
            </w:r>
            <w:r>
              <w:rPr>
                <w:noProof/>
                <w:webHidden/>
              </w:rPr>
              <w:fldChar w:fldCharType="begin"/>
            </w:r>
            <w:r>
              <w:rPr>
                <w:noProof/>
                <w:webHidden/>
              </w:rPr>
              <w:instrText xml:space="preserve"> PAGEREF _Toc190340393 \h </w:instrText>
            </w:r>
            <w:r>
              <w:rPr>
                <w:noProof/>
                <w:webHidden/>
              </w:rPr>
            </w:r>
            <w:r>
              <w:rPr>
                <w:noProof/>
                <w:webHidden/>
              </w:rPr>
              <w:fldChar w:fldCharType="separate"/>
            </w:r>
            <w:r w:rsidR="00FD6637">
              <w:rPr>
                <w:noProof/>
                <w:webHidden/>
              </w:rPr>
              <w:t>12</w:t>
            </w:r>
            <w:r>
              <w:rPr>
                <w:noProof/>
                <w:webHidden/>
              </w:rPr>
              <w:fldChar w:fldCharType="end"/>
            </w:r>
          </w:hyperlink>
        </w:p>
        <w:p w14:paraId="0F61F11F" w14:textId="52CCAFF0"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394" w:history="1">
            <w:r w:rsidRPr="002642B0">
              <w:rPr>
                <w:rStyle w:val="Hyperlink"/>
                <w:rFonts w:ascii="Century Gothic" w:hAnsi="Century Gothic" w:cs="Arial"/>
                <w:noProof/>
              </w:rPr>
              <w:t>Artikel 23  –  Kompetenzen</w:t>
            </w:r>
            <w:r>
              <w:rPr>
                <w:noProof/>
                <w:webHidden/>
              </w:rPr>
              <w:tab/>
            </w:r>
            <w:r>
              <w:rPr>
                <w:noProof/>
                <w:webHidden/>
              </w:rPr>
              <w:fldChar w:fldCharType="begin"/>
            </w:r>
            <w:r>
              <w:rPr>
                <w:noProof/>
                <w:webHidden/>
              </w:rPr>
              <w:instrText xml:space="preserve"> PAGEREF _Toc190340394 \h </w:instrText>
            </w:r>
            <w:r>
              <w:rPr>
                <w:noProof/>
                <w:webHidden/>
              </w:rPr>
            </w:r>
            <w:r>
              <w:rPr>
                <w:noProof/>
                <w:webHidden/>
              </w:rPr>
              <w:fldChar w:fldCharType="separate"/>
            </w:r>
            <w:r w:rsidR="00FD6637">
              <w:rPr>
                <w:noProof/>
                <w:webHidden/>
              </w:rPr>
              <w:t>12</w:t>
            </w:r>
            <w:r>
              <w:rPr>
                <w:noProof/>
                <w:webHidden/>
              </w:rPr>
              <w:fldChar w:fldCharType="end"/>
            </w:r>
          </w:hyperlink>
        </w:p>
        <w:p w14:paraId="3B6BDF12" w14:textId="6A7C0070"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395" w:history="1">
            <w:r w:rsidRPr="002642B0">
              <w:rPr>
                <w:rStyle w:val="Hyperlink"/>
                <w:rFonts w:ascii="Century Gothic" w:hAnsi="Century Gothic" w:cs="Arial"/>
                <w:noProof/>
              </w:rPr>
              <w:t>Artikel 24  –  Vorstandssitzungen</w:t>
            </w:r>
            <w:r>
              <w:rPr>
                <w:noProof/>
                <w:webHidden/>
              </w:rPr>
              <w:tab/>
            </w:r>
            <w:r>
              <w:rPr>
                <w:noProof/>
                <w:webHidden/>
              </w:rPr>
              <w:fldChar w:fldCharType="begin"/>
            </w:r>
            <w:r>
              <w:rPr>
                <w:noProof/>
                <w:webHidden/>
              </w:rPr>
              <w:instrText xml:space="preserve"> PAGEREF _Toc190340395 \h </w:instrText>
            </w:r>
            <w:r>
              <w:rPr>
                <w:noProof/>
                <w:webHidden/>
              </w:rPr>
            </w:r>
            <w:r>
              <w:rPr>
                <w:noProof/>
                <w:webHidden/>
              </w:rPr>
              <w:fldChar w:fldCharType="separate"/>
            </w:r>
            <w:r w:rsidR="00FD6637">
              <w:rPr>
                <w:noProof/>
                <w:webHidden/>
              </w:rPr>
              <w:t>13</w:t>
            </w:r>
            <w:r>
              <w:rPr>
                <w:noProof/>
                <w:webHidden/>
              </w:rPr>
              <w:fldChar w:fldCharType="end"/>
            </w:r>
          </w:hyperlink>
        </w:p>
        <w:p w14:paraId="345980D8" w14:textId="06ED3170"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396" w:history="1">
            <w:r w:rsidRPr="002642B0">
              <w:rPr>
                <w:rStyle w:val="Hyperlink"/>
                <w:rFonts w:ascii="Century Gothic" w:hAnsi="Century Gothic" w:cs="Arial"/>
                <w:noProof/>
              </w:rPr>
              <w:t>Artikel 25  –  Revisoren</w:t>
            </w:r>
            <w:r>
              <w:rPr>
                <w:noProof/>
                <w:webHidden/>
              </w:rPr>
              <w:tab/>
            </w:r>
            <w:r>
              <w:rPr>
                <w:noProof/>
                <w:webHidden/>
              </w:rPr>
              <w:fldChar w:fldCharType="begin"/>
            </w:r>
            <w:r>
              <w:rPr>
                <w:noProof/>
                <w:webHidden/>
              </w:rPr>
              <w:instrText xml:space="preserve"> PAGEREF _Toc190340396 \h </w:instrText>
            </w:r>
            <w:r>
              <w:rPr>
                <w:noProof/>
                <w:webHidden/>
              </w:rPr>
            </w:r>
            <w:r>
              <w:rPr>
                <w:noProof/>
                <w:webHidden/>
              </w:rPr>
              <w:fldChar w:fldCharType="separate"/>
            </w:r>
            <w:r w:rsidR="00FD6637">
              <w:rPr>
                <w:noProof/>
                <w:webHidden/>
              </w:rPr>
              <w:t>13</w:t>
            </w:r>
            <w:r>
              <w:rPr>
                <w:noProof/>
                <w:webHidden/>
              </w:rPr>
              <w:fldChar w:fldCharType="end"/>
            </w:r>
          </w:hyperlink>
        </w:p>
        <w:p w14:paraId="68B0A6FF" w14:textId="700CF3C6"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397" w:history="1">
            <w:r w:rsidRPr="002642B0">
              <w:rPr>
                <w:rStyle w:val="Hyperlink"/>
                <w:rFonts w:ascii="Century Gothic" w:hAnsi="Century Gothic" w:cs="Arial"/>
                <w:noProof/>
              </w:rPr>
              <w:t>Artikel 26  –  Beschlussfassung und Quoren der Organe</w:t>
            </w:r>
            <w:r>
              <w:rPr>
                <w:noProof/>
                <w:webHidden/>
              </w:rPr>
              <w:tab/>
            </w:r>
            <w:r>
              <w:rPr>
                <w:noProof/>
                <w:webHidden/>
              </w:rPr>
              <w:fldChar w:fldCharType="begin"/>
            </w:r>
            <w:r>
              <w:rPr>
                <w:noProof/>
                <w:webHidden/>
              </w:rPr>
              <w:instrText xml:space="preserve"> PAGEREF _Toc190340397 \h </w:instrText>
            </w:r>
            <w:r>
              <w:rPr>
                <w:noProof/>
                <w:webHidden/>
              </w:rPr>
            </w:r>
            <w:r>
              <w:rPr>
                <w:noProof/>
                <w:webHidden/>
              </w:rPr>
              <w:fldChar w:fldCharType="separate"/>
            </w:r>
            <w:r w:rsidR="00FD6637">
              <w:rPr>
                <w:noProof/>
                <w:webHidden/>
              </w:rPr>
              <w:t>14</w:t>
            </w:r>
            <w:r>
              <w:rPr>
                <w:noProof/>
                <w:webHidden/>
              </w:rPr>
              <w:fldChar w:fldCharType="end"/>
            </w:r>
          </w:hyperlink>
        </w:p>
        <w:p w14:paraId="5C037E3E" w14:textId="24983D84"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398" w:history="1">
            <w:r w:rsidRPr="002642B0">
              <w:rPr>
                <w:rStyle w:val="Hyperlink"/>
                <w:rFonts w:ascii="Century Gothic" w:hAnsi="Century Gothic" w:cs="Arial"/>
                <w:noProof/>
              </w:rPr>
              <w:t>Artikel 27  –  Vollzug und Protokollierung der Beschlüsse</w:t>
            </w:r>
            <w:r>
              <w:rPr>
                <w:noProof/>
                <w:webHidden/>
              </w:rPr>
              <w:tab/>
            </w:r>
            <w:r>
              <w:rPr>
                <w:noProof/>
                <w:webHidden/>
              </w:rPr>
              <w:fldChar w:fldCharType="begin"/>
            </w:r>
            <w:r>
              <w:rPr>
                <w:noProof/>
                <w:webHidden/>
              </w:rPr>
              <w:instrText xml:space="preserve"> PAGEREF _Toc190340398 \h </w:instrText>
            </w:r>
            <w:r>
              <w:rPr>
                <w:noProof/>
                <w:webHidden/>
              </w:rPr>
            </w:r>
            <w:r>
              <w:rPr>
                <w:noProof/>
                <w:webHidden/>
              </w:rPr>
              <w:fldChar w:fldCharType="separate"/>
            </w:r>
            <w:r w:rsidR="00FD6637">
              <w:rPr>
                <w:noProof/>
                <w:webHidden/>
              </w:rPr>
              <w:t>14</w:t>
            </w:r>
            <w:r>
              <w:rPr>
                <w:noProof/>
                <w:webHidden/>
              </w:rPr>
              <w:fldChar w:fldCharType="end"/>
            </w:r>
          </w:hyperlink>
        </w:p>
        <w:p w14:paraId="0D0F0929" w14:textId="6E82E1B0" w:rsidR="006956C9" w:rsidRDefault="006956C9">
          <w:pPr>
            <w:pStyle w:val="Verzeichnis3"/>
            <w:rPr>
              <w:rFonts w:asciiTheme="minorHAnsi" w:eastAsiaTheme="minorEastAsia" w:hAnsiTheme="minorHAnsi" w:cstheme="minorBidi"/>
              <w:b w:val="0"/>
              <w:kern w:val="2"/>
              <w:sz w:val="24"/>
              <w:szCs w:val="24"/>
              <w:lang w:eastAsia="de-CH"/>
              <w14:ligatures w14:val="standardContextual"/>
            </w:rPr>
          </w:pPr>
          <w:hyperlink w:anchor="_Toc190340399" w:history="1">
            <w:r w:rsidRPr="002642B0">
              <w:rPr>
                <w:rStyle w:val="Hyperlink"/>
              </w:rPr>
              <w:t>IV.</w:t>
            </w:r>
            <w:r>
              <w:rPr>
                <w:rFonts w:asciiTheme="minorHAnsi" w:eastAsiaTheme="minorEastAsia" w:hAnsiTheme="minorHAnsi" w:cstheme="minorBidi"/>
                <w:b w:val="0"/>
                <w:kern w:val="2"/>
                <w:sz w:val="24"/>
                <w:szCs w:val="24"/>
                <w:lang w:eastAsia="de-CH"/>
                <w14:ligatures w14:val="standardContextual"/>
              </w:rPr>
              <w:tab/>
            </w:r>
            <w:r w:rsidRPr="002642B0">
              <w:rPr>
                <w:rStyle w:val="Hyperlink"/>
              </w:rPr>
              <w:t>Finanzen</w:t>
            </w:r>
            <w:r>
              <w:rPr>
                <w:webHidden/>
              </w:rPr>
              <w:tab/>
            </w:r>
            <w:r>
              <w:rPr>
                <w:webHidden/>
              </w:rPr>
              <w:fldChar w:fldCharType="begin"/>
            </w:r>
            <w:r>
              <w:rPr>
                <w:webHidden/>
              </w:rPr>
              <w:instrText xml:space="preserve"> PAGEREF _Toc190340399 \h </w:instrText>
            </w:r>
            <w:r>
              <w:rPr>
                <w:webHidden/>
              </w:rPr>
            </w:r>
            <w:r>
              <w:rPr>
                <w:webHidden/>
              </w:rPr>
              <w:fldChar w:fldCharType="separate"/>
            </w:r>
            <w:r w:rsidR="00FD6637">
              <w:rPr>
                <w:webHidden/>
              </w:rPr>
              <w:t>15</w:t>
            </w:r>
            <w:r>
              <w:rPr>
                <w:webHidden/>
              </w:rPr>
              <w:fldChar w:fldCharType="end"/>
            </w:r>
          </w:hyperlink>
        </w:p>
        <w:p w14:paraId="14DF2E4F" w14:textId="1160A3C8"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400" w:history="1">
            <w:r w:rsidRPr="002642B0">
              <w:rPr>
                <w:rStyle w:val="Hyperlink"/>
                <w:rFonts w:ascii="Century Gothic" w:hAnsi="Century Gothic" w:cs="Arial"/>
                <w:noProof/>
              </w:rPr>
              <w:t>Artikel 28  –  Rechnungsjahr</w:t>
            </w:r>
            <w:r>
              <w:rPr>
                <w:noProof/>
                <w:webHidden/>
              </w:rPr>
              <w:tab/>
            </w:r>
            <w:r>
              <w:rPr>
                <w:noProof/>
                <w:webHidden/>
              </w:rPr>
              <w:fldChar w:fldCharType="begin"/>
            </w:r>
            <w:r>
              <w:rPr>
                <w:noProof/>
                <w:webHidden/>
              </w:rPr>
              <w:instrText xml:space="preserve"> PAGEREF _Toc190340400 \h </w:instrText>
            </w:r>
            <w:r>
              <w:rPr>
                <w:noProof/>
                <w:webHidden/>
              </w:rPr>
            </w:r>
            <w:r>
              <w:rPr>
                <w:noProof/>
                <w:webHidden/>
              </w:rPr>
              <w:fldChar w:fldCharType="separate"/>
            </w:r>
            <w:r w:rsidR="00FD6637">
              <w:rPr>
                <w:noProof/>
                <w:webHidden/>
              </w:rPr>
              <w:t>15</w:t>
            </w:r>
            <w:r>
              <w:rPr>
                <w:noProof/>
                <w:webHidden/>
              </w:rPr>
              <w:fldChar w:fldCharType="end"/>
            </w:r>
          </w:hyperlink>
        </w:p>
        <w:p w14:paraId="510039F5" w14:textId="69823ED3"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401" w:history="1">
            <w:r w:rsidRPr="002642B0">
              <w:rPr>
                <w:rStyle w:val="Hyperlink"/>
                <w:rFonts w:ascii="Century Gothic" w:hAnsi="Century Gothic" w:cs="Arial"/>
                <w:noProof/>
              </w:rPr>
              <w:t>Artikel 29  –  Einnahmen</w:t>
            </w:r>
            <w:r>
              <w:rPr>
                <w:noProof/>
                <w:webHidden/>
              </w:rPr>
              <w:tab/>
            </w:r>
            <w:r>
              <w:rPr>
                <w:noProof/>
                <w:webHidden/>
              </w:rPr>
              <w:fldChar w:fldCharType="begin"/>
            </w:r>
            <w:r>
              <w:rPr>
                <w:noProof/>
                <w:webHidden/>
              </w:rPr>
              <w:instrText xml:space="preserve"> PAGEREF _Toc190340401 \h </w:instrText>
            </w:r>
            <w:r>
              <w:rPr>
                <w:noProof/>
                <w:webHidden/>
              </w:rPr>
            </w:r>
            <w:r>
              <w:rPr>
                <w:noProof/>
                <w:webHidden/>
              </w:rPr>
              <w:fldChar w:fldCharType="separate"/>
            </w:r>
            <w:r w:rsidR="00FD6637">
              <w:rPr>
                <w:noProof/>
                <w:webHidden/>
              </w:rPr>
              <w:t>15</w:t>
            </w:r>
            <w:r>
              <w:rPr>
                <w:noProof/>
                <w:webHidden/>
              </w:rPr>
              <w:fldChar w:fldCharType="end"/>
            </w:r>
          </w:hyperlink>
        </w:p>
        <w:p w14:paraId="10BC3AC2" w14:textId="560E8EB6"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402" w:history="1">
            <w:r w:rsidRPr="002642B0">
              <w:rPr>
                <w:rStyle w:val="Hyperlink"/>
                <w:rFonts w:ascii="Century Gothic" w:hAnsi="Century Gothic" w:cs="Arial"/>
                <w:noProof/>
              </w:rPr>
              <w:t>Artikel 30  –  Ausgaben</w:t>
            </w:r>
            <w:r>
              <w:rPr>
                <w:noProof/>
                <w:webHidden/>
              </w:rPr>
              <w:tab/>
            </w:r>
            <w:r>
              <w:rPr>
                <w:noProof/>
                <w:webHidden/>
              </w:rPr>
              <w:fldChar w:fldCharType="begin"/>
            </w:r>
            <w:r>
              <w:rPr>
                <w:noProof/>
                <w:webHidden/>
              </w:rPr>
              <w:instrText xml:space="preserve"> PAGEREF _Toc190340402 \h </w:instrText>
            </w:r>
            <w:r>
              <w:rPr>
                <w:noProof/>
                <w:webHidden/>
              </w:rPr>
            </w:r>
            <w:r>
              <w:rPr>
                <w:noProof/>
                <w:webHidden/>
              </w:rPr>
              <w:fldChar w:fldCharType="separate"/>
            </w:r>
            <w:r w:rsidR="00FD6637">
              <w:rPr>
                <w:noProof/>
                <w:webHidden/>
              </w:rPr>
              <w:t>15</w:t>
            </w:r>
            <w:r>
              <w:rPr>
                <w:noProof/>
                <w:webHidden/>
              </w:rPr>
              <w:fldChar w:fldCharType="end"/>
            </w:r>
          </w:hyperlink>
        </w:p>
        <w:p w14:paraId="2026D448" w14:textId="300CA4E4"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403" w:history="1">
            <w:r w:rsidRPr="002642B0">
              <w:rPr>
                <w:rStyle w:val="Hyperlink"/>
                <w:rFonts w:ascii="Century Gothic" w:hAnsi="Century Gothic" w:cs="Arial"/>
                <w:noProof/>
              </w:rPr>
              <w:t>Artikel 31  –  Zeichnungsberechtigung</w:t>
            </w:r>
            <w:r>
              <w:rPr>
                <w:noProof/>
                <w:webHidden/>
              </w:rPr>
              <w:tab/>
            </w:r>
            <w:r>
              <w:rPr>
                <w:noProof/>
                <w:webHidden/>
              </w:rPr>
              <w:fldChar w:fldCharType="begin"/>
            </w:r>
            <w:r>
              <w:rPr>
                <w:noProof/>
                <w:webHidden/>
              </w:rPr>
              <w:instrText xml:space="preserve"> PAGEREF _Toc190340403 \h </w:instrText>
            </w:r>
            <w:r>
              <w:rPr>
                <w:noProof/>
                <w:webHidden/>
              </w:rPr>
            </w:r>
            <w:r>
              <w:rPr>
                <w:noProof/>
                <w:webHidden/>
              </w:rPr>
              <w:fldChar w:fldCharType="separate"/>
            </w:r>
            <w:r w:rsidR="00FD6637">
              <w:rPr>
                <w:noProof/>
                <w:webHidden/>
              </w:rPr>
              <w:t>15</w:t>
            </w:r>
            <w:r>
              <w:rPr>
                <w:noProof/>
                <w:webHidden/>
              </w:rPr>
              <w:fldChar w:fldCharType="end"/>
            </w:r>
          </w:hyperlink>
        </w:p>
        <w:p w14:paraId="0CAAA3A7" w14:textId="60E7C8E3"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404" w:history="1">
            <w:r w:rsidRPr="002642B0">
              <w:rPr>
                <w:rStyle w:val="Hyperlink"/>
                <w:rFonts w:ascii="Century Gothic" w:hAnsi="Century Gothic" w:cs="Arial"/>
                <w:noProof/>
              </w:rPr>
              <w:t>Artikel 32  –  Haftung</w:t>
            </w:r>
            <w:r>
              <w:rPr>
                <w:noProof/>
                <w:webHidden/>
              </w:rPr>
              <w:tab/>
            </w:r>
            <w:r>
              <w:rPr>
                <w:noProof/>
                <w:webHidden/>
              </w:rPr>
              <w:fldChar w:fldCharType="begin"/>
            </w:r>
            <w:r>
              <w:rPr>
                <w:noProof/>
                <w:webHidden/>
              </w:rPr>
              <w:instrText xml:space="preserve"> PAGEREF _Toc190340404 \h </w:instrText>
            </w:r>
            <w:r>
              <w:rPr>
                <w:noProof/>
                <w:webHidden/>
              </w:rPr>
            </w:r>
            <w:r>
              <w:rPr>
                <w:noProof/>
                <w:webHidden/>
              </w:rPr>
              <w:fldChar w:fldCharType="separate"/>
            </w:r>
            <w:r w:rsidR="00FD6637">
              <w:rPr>
                <w:noProof/>
                <w:webHidden/>
              </w:rPr>
              <w:t>15</w:t>
            </w:r>
            <w:r>
              <w:rPr>
                <w:noProof/>
                <w:webHidden/>
              </w:rPr>
              <w:fldChar w:fldCharType="end"/>
            </w:r>
          </w:hyperlink>
        </w:p>
        <w:p w14:paraId="0954FAD0" w14:textId="5E15E03A"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405" w:history="1">
            <w:r w:rsidRPr="002642B0">
              <w:rPr>
                <w:rStyle w:val="Hyperlink"/>
                <w:rFonts w:ascii="Century Gothic" w:hAnsi="Century Gothic" w:cs="Arial"/>
                <w:noProof/>
              </w:rPr>
              <w:t>Artikel 33  –  Fonds und Stiftungen</w:t>
            </w:r>
            <w:r>
              <w:rPr>
                <w:noProof/>
                <w:webHidden/>
              </w:rPr>
              <w:tab/>
            </w:r>
            <w:r>
              <w:rPr>
                <w:noProof/>
                <w:webHidden/>
              </w:rPr>
              <w:fldChar w:fldCharType="begin"/>
            </w:r>
            <w:r>
              <w:rPr>
                <w:noProof/>
                <w:webHidden/>
              </w:rPr>
              <w:instrText xml:space="preserve"> PAGEREF _Toc190340405 \h </w:instrText>
            </w:r>
            <w:r>
              <w:rPr>
                <w:noProof/>
                <w:webHidden/>
              </w:rPr>
            </w:r>
            <w:r>
              <w:rPr>
                <w:noProof/>
                <w:webHidden/>
              </w:rPr>
              <w:fldChar w:fldCharType="separate"/>
            </w:r>
            <w:r w:rsidR="00FD6637">
              <w:rPr>
                <w:noProof/>
                <w:webHidden/>
              </w:rPr>
              <w:t>16</w:t>
            </w:r>
            <w:r>
              <w:rPr>
                <w:noProof/>
                <w:webHidden/>
              </w:rPr>
              <w:fldChar w:fldCharType="end"/>
            </w:r>
          </w:hyperlink>
        </w:p>
        <w:p w14:paraId="1C26B96F" w14:textId="4F1F03DC" w:rsidR="006956C9" w:rsidRDefault="006956C9">
          <w:pPr>
            <w:pStyle w:val="Verzeichnis3"/>
            <w:rPr>
              <w:rFonts w:asciiTheme="minorHAnsi" w:eastAsiaTheme="minorEastAsia" w:hAnsiTheme="minorHAnsi" w:cstheme="minorBidi"/>
              <w:b w:val="0"/>
              <w:kern w:val="2"/>
              <w:sz w:val="24"/>
              <w:szCs w:val="24"/>
              <w:lang w:eastAsia="de-CH"/>
              <w14:ligatures w14:val="standardContextual"/>
            </w:rPr>
          </w:pPr>
          <w:hyperlink w:anchor="_Toc190340406" w:history="1">
            <w:r w:rsidRPr="002642B0">
              <w:rPr>
                <w:rStyle w:val="Hyperlink"/>
              </w:rPr>
              <w:t>V.</w:t>
            </w:r>
            <w:r>
              <w:rPr>
                <w:rFonts w:asciiTheme="minorHAnsi" w:eastAsiaTheme="minorEastAsia" w:hAnsiTheme="minorHAnsi" w:cstheme="minorBidi"/>
                <w:b w:val="0"/>
                <w:kern w:val="2"/>
                <w:sz w:val="24"/>
                <w:szCs w:val="24"/>
                <w:lang w:eastAsia="de-CH"/>
                <w14:ligatures w14:val="standardContextual"/>
              </w:rPr>
              <w:tab/>
            </w:r>
            <w:r w:rsidRPr="002642B0">
              <w:rPr>
                <w:rStyle w:val="Hyperlink"/>
              </w:rPr>
              <w:t>Weitere Bestimmungen</w:t>
            </w:r>
            <w:r>
              <w:rPr>
                <w:webHidden/>
              </w:rPr>
              <w:tab/>
            </w:r>
            <w:r>
              <w:rPr>
                <w:webHidden/>
              </w:rPr>
              <w:fldChar w:fldCharType="begin"/>
            </w:r>
            <w:r>
              <w:rPr>
                <w:webHidden/>
              </w:rPr>
              <w:instrText xml:space="preserve"> PAGEREF _Toc190340406 \h </w:instrText>
            </w:r>
            <w:r>
              <w:rPr>
                <w:webHidden/>
              </w:rPr>
            </w:r>
            <w:r>
              <w:rPr>
                <w:webHidden/>
              </w:rPr>
              <w:fldChar w:fldCharType="separate"/>
            </w:r>
            <w:r w:rsidR="00FD6637">
              <w:rPr>
                <w:webHidden/>
              </w:rPr>
              <w:t>16</w:t>
            </w:r>
            <w:r>
              <w:rPr>
                <w:webHidden/>
              </w:rPr>
              <w:fldChar w:fldCharType="end"/>
            </w:r>
          </w:hyperlink>
        </w:p>
        <w:p w14:paraId="14A48FD3" w14:textId="0BE375CE"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407" w:history="1">
            <w:r w:rsidRPr="002642B0">
              <w:rPr>
                <w:rStyle w:val="Hyperlink"/>
                <w:noProof/>
              </w:rPr>
              <w:t>Artikel 34  –  BSV- und SSV-Vorgaben</w:t>
            </w:r>
            <w:r>
              <w:rPr>
                <w:noProof/>
                <w:webHidden/>
              </w:rPr>
              <w:tab/>
            </w:r>
            <w:r>
              <w:rPr>
                <w:noProof/>
                <w:webHidden/>
              </w:rPr>
              <w:fldChar w:fldCharType="begin"/>
            </w:r>
            <w:r>
              <w:rPr>
                <w:noProof/>
                <w:webHidden/>
              </w:rPr>
              <w:instrText xml:space="preserve"> PAGEREF _Toc190340407 \h </w:instrText>
            </w:r>
            <w:r>
              <w:rPr>
                <w:noProof/>
                <w:webHidden/>
              </w:rPr>
            </w:r>
            <w:r>
              <w:rPr>
                <w:noProof/>
                <w:webHidden/>
              </w:rPr>
              <w:fldChar w:fldCharType="separate"/>
            </w:r>
            <w:r w:rsidR="00FD6637">
              <w:rPr>
                <w:noProof/>
                <w:webHidden/>
              </w:rPr>
              <w:t>16</w:t>
            </w:r>
            <w:r>
              <w:rPr>
                <w:noProof/>
                <w:webHidden/>
              </w:rPr>
              <w:fldChar w:fldCharType="end"/>
            </w:r>
          </w:hyperlink>
        </w:p>
        <w:p w14:paraId="082E437C" w14:textId="005FAC6D"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408" w:history="1">
            <w:r w:rsidRPr="002642B0">
              <w:rPr>
                <w:rStyle w:val="Hyperlink"/>
                <w:noProof/>
              </w:rPr>
              <w:t>Artikel 35  –  Zulassungen zu Bundesübungen</w:t>
            </w:r>
            <w:r>
              <w:rPr>
                <w:noProof/>
                <w:webHidden/>
              </w:rPr>
              <w:tab/>
            </w:r>
            <w:r>
              <w:rPr>
                <w:noProof/>
                <w:webHidden/>
              </w:rPr>
              <w:fldChar w:fldCharType="begin"/>
            </w:r>
            <w:r>
              <w:rPr>
                <w:noProof/>
                <w:webHidden/>
              </w:rPr>
              <w:instrText xml:space="preserve"> PAGEREF _Toc190340408 \h </w:instrText>
            </w:r>
            <w:r>
              <w:rPr>
                <w:noProof/>
                <w:webHidden/>
              </w:rPr>
            </w:r>
            <w:r>
              <w:rPr>
                <w:noProof/>
                <w:webHidden/>
              </w:rPr>
              <w:fldChar w:fldCharType="separate"/>
            </w:r>
            <w:r w:rsidR="00FD6637">
              <w:rPr>
                <w:noProof/>
                <w:webHidden/>
              </w:rPr>
              <w:t>16</w:t>
            </w:r>
            <w:r>
              <w:rPr>
                <w:noProof/>
                <w:webHidden/>
              </w:rPr>
              <w:fldChar w:fldCharType="end"/>
            </w:r>
          </w:hyperlink>
        </w:p>
        <w:p w14:paraId="71DF9781" w14:textId="0681AAC4"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409" w:history="1">
            <w:r w:rsidRPr="002642B0">
              <w:rPr>
                <w:rStyle w:val="Hyperlink"/>
                <w:noProof/>
              </w:rPr>
              <w:t>Artikel 36  –   Meldepflicht bei Verfehlungen der Angehörigen der Armee</w:t>
            </w:r>
            <w:r>
              <w:rPr>
                <w:noProof/>
                <w:webHidden/>
              </w:rPr>
              <w:tab/>
            </w:r>
            <w:r>
              <w:rPr>
                <w:noProof/>
                <w:webHidden/>
              </w:rPr>
              <w:fldChar w:fldCharType="begin"/>
            </w:r>
            <w:r>
              <w:rPr>
                <w:noProof/>
                <w:webHidden/>
              </w:rPr>
              <w:instrText xml:space="preserve"> PAGEREF _Toc190340409 \h </w:instrText>
            </w:r>
            <w:r>
              <w:rPr>
                <w:noProof/>
                <w:webHidden/>
              </w:rPr>
            </w:r>
            <w:r>
              <w:rPr>
                <w:noProof/>
                <w:webHidden/>
              </w:rPr>
              <w:fldChar w:fldCharType="separate"/>
            </w:r>
            <w:r w:rsidR="00FD6637">
              <w:rPr>
                <w:noProof/>
                <w:webHidden/>
              </w:rPr>
              <w:t>16</w:t>
            </w:r>
            <w:r>
              <w:rPr>
                <w:noProof/>
                <w:webHidden/>
              </w:rPr>
              <w:fldChar w:fldCharType="end"/>
            </w:r>
          </w:hyperlink>
        </w:p>
        <w:p w14:paraId="29C41731" w14:textId="66B64E80"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410" w:history="1">
            <w:r w:rsidRPr="002642B0">
              <w:rPr>
                <w:rStyle w:val="Hyperlink"/>
                <w:noProof/>
              </w:rPr>
              <w:t>Artikel 37  –  Archivierung</w:t>
            </w:r>
            <w:r>
              <w:rPr>
                <w:noProof/>
                <w:webHidden/>
              </w:rPr>
              <w:tab/>
            </w:r>
            <w:r>
              <w:rPr>
                <w:noProof/>
                <w:webHidden/>
              </w:rPr>
              <w:fldChar w:fldCharType="begin"/>
            </w:r>
            <w:r>
              <w:rPr>
                <w:noProof/>
                <w:webHidden/>
              </w:rPr>
              <w:instrText xml:space="preserve"> PAGEREF _Toc190340410 \h </w:instrText>
            </w:r>
            <w:r>
              <w:rPr>
                <w:noProof/>
                <w:webHidden/>
              </w:rPr>
            </w:r>
            <w:r>
              <w:rPr>
                <w:noProof/>
                <w:webHidden/>
              </w:rPr>
              <w:fldChar w:fldCharType="separate"/>
            </w:r>
            <w:r w:rsidR="00FD6637">
              <w:rPr>
                <w:noProof/>
                <w:webHidden/>
              </w:rPr>
              <w:t>16</w:t>
            </w:r>
            <w:r>
              <w:rPr>
                <w:noProof/>
                <w:webHidden/>
              </w:rPr>
              <w:fldChar w:fldCharType="end"/>
            </w:r>
          </w:hyperlink>
        </w:p>
        <w:p w14:paraId="62BA78DB" w14:textId="26133C5D"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411" w:history="1">
            <w:r w:rsidRPr="002642B0">
              <w:rPr>
                <w:rStyle w:val="Hyperlink"/>
                <w:noProof/>
              </w:rPr>
              <w:t>Artikel 38  –  Vereinsauflösung</w:t>
            </w:r>
            <w:r>
              <w:rPr>
                <w:noProof/>
                <w:webHidden/>
              </w:rPr>
              <w:tab/>
            </w:r>
            <w:r>
              <w:rPr>
                <w:noProof/>
                <w:webHidden/>
              </w:rPr>
              <w:fldChar w:fldCharType="begin"/>
            </w:r>
            <w:r>
              <w:rPr>
                <w:noProof/>
                <w:webHidden/>
              </w:rPr>
              <w:instrText xml:space="preserve"> PAGEREF _Toc190340411 \h </w:instrText>
            </w:r>
            <w:r>
              <w:rPr>
                <w:noProof/>
                <w:webHidden/>
              </w:rPr>
            </w:r>
            <w:r>
              <w:rPr>
                <w:noProof/>
                <w:webHidden/>
              </w:rPr>
              <w:fldChar w:fldCharType="separate"/>
            </w:r>
            <w:r w:rsidR="00FD6637">
              <w:rPr>
                <w:noProof/>
                <w:webHidden/>
              </w:rPr>
              <w:t>17</w:t>
            </w:r>
            <w:r>
              <w:rPr>
                <w:noProof/>
                <w:webHidden/>
              </w:rPr>
              <w:fldChar w:fldCharType="end"/>
            </w:r>
          </w:hyperlink>
        </w:p>
        <w:p w14:paraId="26BB6365" w14:textId="4991F301" w:rsidR="006956C9" w:rsidRDefault="006956C9">
          <w:pPr>
            <w:pStyle w:val="Verzeichnis3"/>
            <w:rPr>
              <w:rFonts w:asciiTheme="minorHAnsi" w:eastAsiaTheme="minorEastAsia" w:hAnsiTheme="minorHAnsi" w:cstheme="minorBidi"/>
              <w:b w:val="0"/>
              <w:kern w:val="2"/>
              <w:sz w:val="24"/>
              <w:szCs w:val="24"/>
              <w:lang w:eastAsia="de-CH"/>
              <w14:ligatures w14:val="standardContextual"/>
            </w:rPr>
          </w:pPr>
          <w:hyperlink w:anchor="_Toc190340412" w:history="1">
            <w:r w:rsidRPr="002642B0">
              <w:rPr>
                <w:rStyle w:val="Hyperlink"/>
              </w:rPr>
              <w:t>VI.</w:t>
            </w:r>
            <w:r>
              <w:rPr>
                <w:rFonts w:asciiTheme="minorHAnsi" w:eastAsiaTheme="minorEastAsia" w:hAnsiTheme="minorHAnsi" w:cstheme="minorBidi"/>
                <w:b w:val="0"/>
                <w:kern w:val="2"/>
                <w:sz w:val="24"/>
                <w:szCs w:val="24"/>
                <w:lang w:eastAsia="de-CH"/>
                <w14:ligatures w14:val="standardContextual"/>
              </w:rPr>
              <w:tab/>
            </w:r>
            <w:r w:rsidRPr="002642B0">
              <w:rPr>
                <w:rStyle w:val="Hyperlink"/>
              </w:rPr>
              <w:t>Schlussbestimmungen</w:t>
            </w:r>
            <w:r>
              <w:rPr>
                <w:webHidden/>
              </w:rPr>
              <w:tab/>
            </w:r>
            <w:r>
              <w:rPr>
                <w:webHidden/>
              </w:rPr>
              <w:fldChar w:fldCharType="begin"/>
            </w:r>
            <w:r>
              <w:rPr>
                <w:webHidden/>
              </w:rPr>
              <w:instrText xml:space="preserve"> PAGEREF _Toc190340412 \h </w:instrText>
            </w:r>
            <w:r>
              <w:rPr>
                <w:webHidden/>
              </w:rPr>
            </w:r>
            <w:r>
              <w:rPr>
                <w:webHidden/>
              </w:rPr>
              <w:fldChar w:fldCharType="separate"/>
            </w:r>
            <w:r w:rsidR="00FD6637">
              <w:rPr>
                <w:webHidden/>
              </w:rPr>
              <w:t>17</w:t>
            </w:r>
            <w:r>
              <w:rPr>
                <w:webHidden/>
              </w:rPr>
              <w:fldChar w:fldCharType="end"/>
            </w:r>
          </w:hyperlink>
        </w:p>
        <w:p w14:paraId="7DE0DA80" w14:textId="2EA11DFE"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413" w:history="1">
            <w:r w:rsidRPr="002642B0">
              <w:rPr>
                <w:rStyle w:val="Hyperlink"/>
                <w:noProof/>
              </w:rPr>
              <w:t>Artikel 39  –  Gleichstellung der Geschlechter</w:t>
            </w:r>
            <w:r>
              <w:rPr>
                <w:noProof/>
                <w:webHidden/>
              </w:rPr>
              <w:tab/>
            </w:r>
            <w:r>
              <w:rPr>
                <w:noProof/>
                <w:webHidden/>
              </w:rPr>
              <w:fldChar w:fldCharType="begin"/>
            </w:r>
            <w:r>
              <w:rPr>
                <w:noProof/>
                <w:webHidden/>
              </w:rPr>
              <w:instrText xml:space="preserve"> PAGEREF _Toc190340413 \h </w:instrText>
            </w:r>
            <w:r>
              <w:rPr>
                <w:noProof/>
                <w:webHidden/>
              </w:rPr>
            </w:r>
            <w:r>
              <w:rPr>
                <w:noProof/>
                <w:webHidden/>
              </w:rPr>
              <w:fldChar w:fldCharType="separate"/>
            </w:r>
            <w:r w:rsidR="00FD6637">
              <w:rPr>
                <w:noProof/>
                <w:webHidden/>
              </w:rPr>
              <w:t>17</w:t>
            </w:r>
            <w:r>
              <w:rPr>
                <w:noProof/>
                <w:webHidden/>
              </w:rPr>
              <w:fldChar w:fldCharType="end"/>
            </w:r>
          </w:hyperlink>
        </w:p>
        <w:p w14:paraId="362B6546" w14:textId="3D6E6E9F"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414" w:history="1">
            <w:r w:rsidRPr="002642B0">
              <w:rPr>
                <w:rStyle w:val="Hyperlink"/>
                <w:noProof/>
              </w:rPr>
              <w:t>Artikel 40  –  Datenschutz</w:t>
            </w:r>
            <w:r>
              <w:rPr>
                <w:noProof/>
                <w:webHidden/>
              </w:rPr>
              <w:tab/>
            </w:r>
            <w:r>
              <w:rPr>
                <w:noProof/>
                <w:webHidden/>
              </w:rPr>
              <w:fldChar w:fldCharType="begin"/>
            </w:r>
            <w:r>
              <w:rPr>
                <w:noProof/>
                <w:webHidden/>
              </w:rPr>
              <w:instrText xml:space="preserve"> PAGEREF _Toc190340414 \h </w:instrText>
            </w:r>
            <w:r>
              <w:rPr>
                <w:noProof/>
                <w:webHidden/>
              </w:rPr>
            </w:r>
            <w:r>
              <w:rPr>
                <w:noProof/>
                <w:webHidden/>
              </w:rPr>
              <w:fldChar w:fldCharType="separate"/>
            </w:r>
            <w:r w:rsidR="00FD6637">
              <w:rPr>
                <w:noProof/>
                <w:webHidden/>
              </w:rPr>
              <w:t>17</w:t>
            </w:r>
            <w:r>
              <w:rPr>
                <w:noProof/>
                <w:webHidden/>
              </w:rPr>
              <w:fldChar w:fldCharType="end"/>
            </w:r>
          </w:hyperlink>
        </w:p>
        <w:p w14:paraId="39D9032D" w14:textId="3D2926F7"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415" w:history="1">
            <w:r w:rsidRPr="002642B0">
              <w:rPr>
                <w:rStyle w:val="Hyperlink"/>
                <w:noProof/>
              </w:rPr>
              <w:t>Artikel 41  –  Aufhebung bisheriger Bestimmungen</w:t>
            </w:r>
            <w:r>
              <w:rPr>
                <w:noProof/>
                <w:webHidden/>
              </w:rPr>
              <w:tab/>
            </w:r>
            <w:r>
              <w:rPr>
                <w:noProof/>
                <w:webHidden/>
              </w:rPr>
              <w:fldChar w:fldCharType="begin"/>
            </w:r>
            <w:r>
              <w:rPr>
                <w:noProof/>
                <w:webHidden/>
              </w:rPr>
              <w:instrText xml:space="preserve"> PAGEREF _Toc190340415 \h </w:instrText>
            </w:r>
            <w:r>
              <w:rPr>
                <w:noProof/>
                <w:webHidden/>
              </w:rPr>
            </w:r>
            <w:r>
              <w:rPr>
                <w:noProof/>
                <w:webHidden/>
              </w:rPr>
              <w:fldChar w:fldCharType="separate"/>
            </w:r>
            <w:r w:rsidR="00FD6637">
              <w:rPr>
                <w:noProof/>
                <w:webHidden/>
              </w:rPr>
              <w:t>17</w:t>
            </w:r>
            <w:r>
              <w:rPr>
                <w:noProof/>
                <w:webHidden/>
              </w:rPr>
              <w:fldChar w:fldCharType="end"/>
            </w:r>
          </w:hyperlink>
        </w:p>
        <w:p w14:paraId="555B9988" w14:textId="2103AD64"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416" w:history="1">
            <w:r w:rsidRPr="002642B0">
              <w:rPr>
                <w:rStyle w:val="Hyperlink"/>
                <w:noProof/>
              </w:rPr>
              <w:t>Artikel 42  –  Übergangsbestimmungen</w:t>
            </w:r>
            <w:r>
              <w:rPr>
                <w:noProof/>
                <w:webHidden/>
              </w:rPr>
              <w:tab/>
            </w:r>
            <w:r>
              <w:rPr>
                <w:noProof/>
                <w:webHidden/>
              </w:rPr>
              <w:fldChar w:fldCharType="begin"/>
            </w:r>
            <w:r>
              <w:rPr>
                <w:noProof/>
                <w:webHidden/>
              </w:rPr>
              <w:instrText xml:space="preserve"> PAGEREF _Toc190340416 \h </w:instrText>
            </w:r>
            <w:r>
              <w:rPr>
                <w:noProof/>
                <w:webHidden/>
              </w:rPr>
            </w:r>
            <w:r>
              <w:rPr>
                <w:noProof/>
                <w:webHidden/>
              </w:rPr>
              <w:fldChar w:fldCharType="separate"/>
            </w:r>
            <w:r w:rsidR="00FD6637">
              <w:rPr>
                <w:noProof/>
                <w:webHidden/>
              </w:rPr>
              <w:t>18</w:t>
            </w:r>
            <w:r>
              <w:rPr>
                <w:noProof/>
                <w:webHidden/>
              </w:rPr>
              <w:fldChar w:fldCharType="end"/>
            </w:r>
          </w:hyperlink>
        </w:p>
        <w:p w14:paraId="361DDB7C" w14:textId="45AD9A0F" w:rsidR="006956C9" w:rsidRDefault="006956C9">
          <w:pPr>
            <w:pStyle w:val="Verzeichnis2"/>
            <w:tabs>
              <w:tab w:val="right" w:leader="dot" w:pos="9060"/>
            </w:tabs>
            <w:rPr>
              <w:rFonts w:eastAsiaTheme="minorEastAsia"/>
              <w:noProof/>
              <w:kern w:val="2"/>
              <w:sz w:val="24"/>
              <w:szCs w:val="24"/>
              <w:lang w:eastAsia="de-CH"/>
              <w14:ligatures w14:val="standardContextual"/>
            </w:rPr>
          </w:pPr>
          <w:hyperlink w:anchor="_Toc190340417" w:history="1">
            <w:r w:rsidRPr="002642B0">
              <w:rPr>
                <w:rStyle w:val="Hyperlink"/>
                <w:noProof/>
              </w:rPr>
              <w:t>Artikel 43  –  Genehmigung und Inkraftsetzung</w:t>
            </w:r>
            <w:r>
              <w:rPr>
                <w:noProof/>
                <w:webHidden/>
              </w:rPr>
              <w:tab/>
            </w:r>
            <w:r>
              <w:rPr>
                <w:noProof/>
                <w:webHidden/>
              </w:rPr>
              <w:fldChar w:fldCharType="begin"/>
            </w:r>
            <w:r>
              <w:rPr>
                <w:noProof/>
                <w:webHidden/>
              </w:rPr>
              <w:instrText xml:space="preserve"> PAGEREF _Toc190340417 \h </w:instrText>
            </w:r>
            <w:r>
              <w:rPr>
                <w:noProof/>
                <w:webHidden/>
              </w:rPr>
            </w:r>
            <w:r>
              <w:rPr>
                <w:noProof/>
                <w:webHidden/>
              </w:rPr>
              <w:fldChar w:fldCharType="separate"/>
            </w:r>
            <w:r w:rsidR="00FD6637">
              <w:rPr>
                <w:noProof/>
                <w:webHidden/>
              </w:rPr>
              <w:t>18</w:t>
            </w:r>
            <w:r>
              <w:rPr>
                <w:noProof/>
                <w:webHidden/>
              </w:rPr>
              <w:fldChar w:fldCharType="end"/>
            </w:r>
          </w:hyperlink>
        </w:p>
        <w:p w14:paraId="2F5C6C23" w14:textId="3279FF29" w:rsidR="008E22CD" w:rsidRPr="00FF4253" w:rsidRDefault="00E13D67" w:rsidP="0005380A">
          <w:pPr>
            <w:pStyle w:val="Verzeichnis3"/>
          </w:pPr>
          <w:r w:rsidRPr="00FF4253">
            <w:rPr>
              <w:bCs/>
              <w:lang w:val="de-DE"/>
            </w:rPr>
            <w:fldChar w:fldCharType="end"/>
          </w:r>
        </w:p>
      </w:sdtContent>
    </w:sdt>
    <w:p w14:paraId="07AD4D97" w14:textId="77777777" w:rsidR="00D5053E" w:rsidRPr="00FF4253" w:rsidRDefault="00D5053E">
      <w:pPr>
        <w:rPr>
          <w:rFonts w:ascii="Century Gothic" w:eastAsia="Times New Roman" w:hAnsi="Century Gothic" w:cs="Arial"/>
          <w:b/>
          <w:bCs/>
          <w:sz w:val="28"/>
          <w:szCs w:val="20"/>
          <w:lang w:eastAsia="de-DE"/>
        </w:rPr>
      </w:pPr>
      <w:r w:rsidRPr="00FF4253">
        <w:rPr>
          <w:rFonts w:ascii="Century Gothic" w:hAnsi="Century Gothic" w:cs="Arial"/>
          <w:sz w:val="28"/>
        </w:rPr>
        <w:br w:type="page"/>
      </w:r>
    </w:p>
    <w:p w14:paraId="1E86494A" w14:textId="77777777" w:rsidR="005103CE" w:rsidRPr="00FF4253" w:rsidRDefault="005103CE" w:rsidP="00323283">
      <w:pPr>
        <w:pStyle w:val="berschrift3"/>
        <w:numPr>
          <w:ilvl w:val="0"/>
          <w:numId w:val="5"/>
        </w:numPr>
        <w:jc w:val="center"/>
        <w:rPr>
          <w:rFonts w:ascii="Century Gothic" w:hAnsi="Century Gothic" w:cs="Arial"/>
          <w:sz w:val="28"/>
        </w:rPr>
      </w:pPr>
      <w:bookmarkStart w:id="1" w:name="_Toc190340369"/>
      <w:r w:rsidRPr="00FF4253">
        <w:rPr>
          <w:rFonts w:ascii="Century Gothic" w:hAnsi="Century Gothic" w:cs="Arial"/>
          <w:sz w:val="28"/>
        </w:rPr>
        <w:lastRenderedPageBreak/>
        <w:t>Allgemeines</w:t>
      </w:r>
      <w:bookmarkEnd w:id="1"/>
    </w:p>
    <w:p w14:paraId="20B64E89" w14:textId="77777777" w:rsidR="00F367F9" w:rsidRPr="00FF4253" w:rsidRDefault="00F367F9" w:rsidP="0047490E">
      <w:pPr>
        <w:spacing w:after="0" w:line="240" w:lineRule="auto"/>
        <w:rPr>
          <w:rFonts w:ascii="Century Gothic" w:hAnsi="Century Gothic" w:cs="Arial"/>
          <w:lang w:eastAsia="de-DE"/>
        </w:rPr>
      </w:pPr>
    </w:p>
    <w:p w14:paraId="0CEFAF85" w14:textId="77777777" w:rsidR="00173B56" w:rsidRPr="00FF4253" w:rsidRDefault="00F367F9" w:rsidP="002F31AF">
      <w:pPr>
        <w:pStyle w:val="berschrift2"/>
        <w:spacing w:after="240"/>
        <w:jc w:val="center"/>
        <w:rPr>
          <w:rFonts w:ascii="Century Gothic" w:hAnsi="Century Gothic" w:cs="Arial"/>
          <w:iCs w:val="0"/>
          <w:sz w:val="22"/>
          <w:u w:val="single"/>
          <w:lang w:val="de-CH"/>
        </w:rPr>
      </w:pPr>
      <w:bookmarkStart w:id="2" w:name="_Toc190340370"/>
      <w:r w:rsidRPr="00FF4253">
        <w:rPr>
          <w:rFonts w:ascii="Century Gothic" w:hAnsi="Century Gothic" w:cs="Arial"/>
          <w:sz w:val="22"/>
          <w:u w:val="single"/>
          <w:lang w:val="de-CH"/>
        </w:rPr>
        <w:t xml:space="preserve">Artikel 1 </w:t>
      </w:r>
      <w:r w:rsidR="00111AC6" w:rsidRPr="00FF4253">
        <w:rPr>
          <w:rFonts w:ascii="Century Gothic" w:hAnsi="Century Gothic" w:cs="Arial"/>
          <w:sz w:val="22"/>
          <w:u w:val="single"/>
          <w:lang w:val="de-CH"/>
        </w:rPr>
        <w:t xml:space="preserve"> </w:t>
      </w:r>
      <w:r w:rsidRPr="00FF4253">
        <w:rPr>
          <w:rFonts w:ascii="Century Gothic" w:hAnsi="Century Gothic" w:cs="Arial"/>
          <w:sz w:val="22"/>
          <w:u w:val="single"/>
          <w:lang w:val="de-CH"/>
        </w:rPr>
        <w:t>–</w:t>
      </w:r>
      <w:r w:rsidR="00173B56" w:rsidRPr="00FF4253">
        <w:rPr>
          <w:rFonts w:ascii="Century Gothic" w:hAnsi="Century Gothic" w:cs="Arial"/>
          <w:sz w:val="22"/>
          <w:u w:val="single"/>
          <w:lang w:val="de-CH"/>
        </w:rPr>
        <w:t xml:space="preserve"> </w:t>
      </w:r>
      <w:r w:rsidR="00111AC6" w:rsidRPr="00FF4253">
        <w:rPr>
          <w:rFonts w:ascii="Century Gothic" w:hAnsi="Century Gothic" w:cs="Arial"/>
          <w:sz w:val="22"/>
          <w:u w:val="single"/>
          <w:lang w:val="de-CH"/>
        </w:rPr>
        <w:t xml:space="preserve"> </w:t>
      </w:r>
      <w:r w:rsidR="00173B56" w:rsidRPr="00FF4253">
        <w:rPr>
          <w:rFonts w:ascii="Century Gothic" w:hAnsi="Century Gothic" w:cs="Arial"/>
          <w:iCs w:val="0"/>
          <w:sz w:val="22"/>
          <w:u w:val="single"/>
          <w:lang w:val="de-CH"/>
        </w:rPr>
        <w:t>Name</w:t>
      </w:r>
      <w:r w:rsidRPr="00FF4253">
        <w:rPr>
          <w:rFonts w:ascii="Century Gothic" w:hAnsi="Century Gothic" w:cs="Arial"/>
          <w:iCs w:val="0"/>
          <w:sz w:val="22"/>
          <w:u w:val="single"/>
          <w:lang w:val="de-CH"/>
        </w:rPr>
        <w:t xml:space="preserve"> und Sitz</w:t>
      </w:r>
      <w:bookmarkEnd w:id="2"/>
      <w:r w:rsidRPr="00FF4253">
        <w:rPr>
          <w:rFonts w:ascii="Century Gothic" w:hAnsi="Century Gothic" w:cs="Arial"/>
          <w:iCs w:val="0"/>
          <w:sz w:val="22"/>
          <w:u w:val="single"/>
          <w:lang w:val="de-CH"/>
        </w:rPr>
        <w:t xml:space="preserve"> </w:t>
      </w:r>
    </w:p>
    <w:p w14:paraId="622D3B4F" w14:textId="77777777" w:rsidR="00F367F9" w:rsidRPr="00FF4253" w:rsidRDefault="00F367F9" w:rsidP="00323283">
      <w:pPr>
        <w:pStyle w:val="Listenabsatz"/>
        <w:numPr>
          <w:ilvl w:val="0"/>
          <w:numId w:val="4"/>
        </w:numPr>
        <w:spacing w:after="120" w:line="240" w:lineRule="atLeast"/>
        <w:ind w:left="425" w:hanging="425"/>
        <w:contextualSpacing w:val="0"/>
        <w:jc w:val="both"/>
        <w:rPr>
          <w:rFonts w:ascii="Century Gothic" w:hAnsi="Century Gothic" w:cs="Arial"/>
          <w:lang w:eastAsia="de-DE"/>
        </w:rPr>
      </w:pPr>
      <w:r w:rsidRPr="00FF4253">
        <w:rPr>
          <w:rFonts w:ascii="Century Gothic" w:hAnsi="Century Gothic" w:cs="Arial"/>
          <w:lang w:eastAsia="de-DE"/>
        </w:rPr>
        <w:t xml:space="preserve">Unter dem Namen </w:t>
      </w:r>
      <w:r w:rsidRPr="00891981">
        <w:rPr>
          <w:rFonts w:ascii="Century Gothic" w:hAnsi="Century Gothic" w:cs="Arial"/>
          <w:color w:val="00B050"/>
          <w:lang w:eastAsia="de-DE"/>
        </w:rPr>
        <w:t>………………………….. (…</w:t>
      </w:r>
      <w:r w:rsidR="00FA4675" w:rsidRPr="00891981">
        <w:rPr>
          <w:rFonts w:ascii="Century Gothic" w:hAnsi="Century Gothic" w:cs="Arial"/>
          <w:color w:val="00B050"/>
          <w:lang w:eastAsia="de-DE"/>
        </w:rPr>
        <w:t xml:space="preserve">.. </w:t>
      </w:r>
      <w:r w:rsidR="00B32A3D" w:rsidRPr="00891981">
        <w:rPr>
          <w:rFonts w:ascii="Century Gothic" w:hAnsi="Century Gothic" w:cs="Arial"/>
          <w:color w:val="00B050"/>
          <w:lang w:eastAsia="de-DE"/>
        </w:rPr>
        <w:t>[</w:t>
      </w:r>
      <w:r w:rsidR="00B32A3D" w:rsidRPr="00891981">
        <w:rPr>
          <w:rFonts w:ascii="Century Gothic" w:hAnsi="Century Gothic" w:cs="Arial"/>
          <w:i/>
          <w:color w:val="00B050"/>
          <w:lang w:eastAsia="de-DE"/>
        </w:rPr>
        <w:t>Abkürzung</w:t>
      </w:r>
      <w:r w:rsidR="00B32A3D" w:rsidRPr="00891981">
        <w:rPr>
          <w:rFonts w:ascii="Century Gothic" w:hAnsi="Century Gothic" w:cs="Arial"/>
          <w:color w:val="00B050"/>
          <w:lang w:eastAsia="de-DE"/>
        </w:rPr>
        <w:t>]</w:t>
      </w:r>
      <w:r w:rsidRPr="00891981">
        <w:rPr>
          <w:rFonts w:ascii="Century Gothic" w:hAnsi="Century Gothic" w:cs="Arial"/>
          <w:color w:val="00B050"/>
          <w:lang w:eastAsia="de-DE"/>
        </w:rPr>
        <w:t xml:space="preserve">) </w:t>
      </w:r>
      <w:r w:rsidRPr="00FF4253">
        <w:rPr>
          <w:rFonts w:ascii="Century Gothic" w:hAnsi="Century Gothic" w:cs="Arial"/>
          <w:lang w:eastAsia="de-DE"/>
        </w:rPr>
        <w:t xml:space="preserve">besteht ein Verein im Sinne von Artikel 60 ff des Schweizerischen Zivilgesetzbuches (ZGB). </w:t>
      </w:r>
    </w:p>
    <w:p w14:paraId="7C49362A" w14:textId="77777777" w:rsidR="00F367F9" w:rsidRPr="00FF4253" w:rsidRDefault="009B3F0A" w:rsidP="00323283">
      <w:pPr>
        <w:pStyle w:val="Listenabsatz"/>
        <w:numPr>
          <w:ilvl w:val="0"/>
          <w:numId w:val="4"/>
        </w:numPr>
        <w:spacing w:after="120" w:line="240" w:lineRule="atLeast"/>
        <w:ind w:left="425" w:hanging="425"/>
        <w:contextualSpacing w:val="0"/>
        <w:jc w:val="both"/>
        <w:rPr>
          <w:rFonts w:ascii="Century Gothic" w:hAnsi="Century Gothic" w:cs="Arial"/>
          <w:lang w:eastAsia="de-DE"/>
        </w:rPr>
      </w:pPr>
      <w:r w:rsidRPr="00FF4253">
        <w:rPr>
          <w:rFonts w:ascii="Century Gothic" w:hAnsi="Century Gothic" w:cs="Arial"/>
          <w:lang w:eastAsia="de-DE"/>
        </w:rPr>
        <w:t>Die</w:t>
      </w:r>
      <w:r w:rsidRPr="00891981">
        <w:rPr>
          <w:rFonts w:ascii="Century Gothic" w:hAnsi="Century Gothic" w:cs="Arial"/>
          <w:color w:val="00B050"/>
          <w:lang w:eastAsia="de-DE"/>
        </w:rPr>
        <w:t>[</w:t>
      </w:r>
      <w:r w:rsidRPr="00891981">
        <w:rPr>
          <w:rFonts w:ascii="Century Gothic" w:hAnsi="Century Gothic" w:cs="Arial"/>
          <w:i/>
          <w:color w:val="00B050"/>
          <w:lang w:eastAsia="de-DE"/>
        </w:rPr>
        <w:t>Der</w:t>
      </w:r>
      <w:r w:rsidRPr="00891981">
        <w:rPr>
          <w:rFonts w:ascii="Century Gothic" w:hAnsi="Century Gothic" w:cs="Arial"/>
          <w:color w:val="00B050"/>
          <w:lang w:eastAsia="de-DE"/>
        </w:rPr>
        <w:t>] ………………………………. [</w:t>
      </w:r>
      <w:r w:rsidRPr="00891981">
        <w:rPr>
          <w:rFonts w:ascii="Century Gothic" w:hAnsi="Century Gothic" w:cs="Arial"/>
          <w:i/>
          <w:color w:val="00B050"/>
          <w:lang w:eastAsia="de-DE"/>
        </w:rPr>
        <w:t>Name des Vereins</w:t>
      </w:r>
      <w:r w:rsidRPr="00891981">
        <w:rPr>
          <w:rFonts w:ascii="Century Gothic" w:hAnsi="Century Gothic" w:cs="Arial"/>
          <w:color w:val="00B050"/>
          <w:lang w:eastAsia="de-DE"/>
        </w:rPr>
        <w:t xml:space="preserve">] </w:t>
      </w:r>
      <w:r w:rsidR="00F367F9" w:rsidRPr="00FF4253">
        <w:rPr>
          <w:rFonts w:ascii="Century Gothic" w:hAnsi="Century Gothic" w:cs="Arial"/>
          <w:lang w:eastAsia="de-DE"/>
        </w:rPr>
        <w:t xml:space="preserve">wurde am </w:t>
      </w:r>
      <w:r w:rsidR="00B32A3D" w:rsidRPr="00891981">
        <w:rPr>
          <w:rFonts w:ascii="Century Gothic" w:hAnsi="Century Gothic" w:cs="Arial"/>
          <w:color w:val="00B050"/>
          <w:lang w:eastAsia="de-DE"/>
        </w:rPr>
        <w:t>………</w:t>
      </w:r>
      <w:r w:rsidR="00F367F9" w:rsidRPr="00891981">
        <w:rPr>
          <w:rFonts w:ascii="Century Gothic" w:hAnsi="Century Gothic" w:cs="Arial"/>
          <w:color w:val="00B050"/>
          <w:lang w:eastAsia="de-DE"/>
        </w:rPr>
        <w:t>….</w:t>
      </w:r>
      <w:r w:rsidR="00B32A3D" w:rsidRPr="00803A4E">
        <w:rPr>
          <w:rFonts w:ascii="Century Gothic" w:hAnsi="Century Gothic" w:cs="Arial"/>
          <w:color w:val="FF0000"/>
          <w:lang w:eastAsia="de-DE"/>
        </w:rPr>
        <w:t xml:space="preserve"> </w:t>
      </w:r>
      <w:r w:rsidR="00F367F9" w:rsidRPr="00891981">
        <w:rPr>
          <w:rFonts w:ascii="Century Gothic" w:hAnsi="Century Gothic" w:cs="Arial"/>
          <w:color w:val="00B050"/>
          <w:lang w:eastAsia="de-DE"/>
        </w:rPr>
        <w:t>[</w:t>
      </w:r>
      <w:r w:rsidR="00F367F9" w:rsidRPr="00891981">
        <w:rPr>
          <w:rFonts w:ascii="Century Gothic" w:hAnsi="Century Gothic" w:cs="Arial"/>
          <w:i/>
          <w:color w:val="00B050"/>
          <w:lang w:eastAsia="de-DE"/>
        </w:rPr>
        <w:t>Datum</w:t>
      </w:r>
      <w:r w:rsidRPr="00891981">
        <w:rPr>
          <w:rFonts w:ascii="Century Gothic" w:hAnsi="Century Gothic" w:cs="Arial"/>
          <w:i/>
          <w:color w:val="00B050"/>
          <w:lang w:eastAsia="de-DE"/>
        </w:rPr>
        <w:t>/Jahr</w:t>
      </w:r>
      <w:r w:rsidR="00F367F9" w:rsidRPr="00891981">
        <w:rPr>
          <w:rFonts w:ascii="Century Gothic" w:hAnsi="Century Gothic" w:cs="Arial"/>
          <w:color w:val="00B050"/>
          <w:lang w:eastAsia="de-DE"/>
        </w:rPr>
        <w:t xml:space="preserve">] </w:t>
      </w:r>
      <w:r w:rsidR="00F367F9" w:rsidRPr="00FF4253">
        <w:rPr>
          <w:rFonts w:ascii="Century Gothic" w:hAnsi="Century Gothic" w:cs="Arial"/>
          <w:lang w:eastAsia="de-DE"/>
        </w:rPr>
        <w:t>gegründet.</w:t>
      </w:r>
      <w:r w:rsidR="007C4CA9" w:rsidRPr="00FF4253">
        <w:rPr>
          <w:rStyle w:val="Funotenzeichen"/>
          <w:rFonts w:ascii="Century Gothic" w:hAnsi="Century Gothic" w:cs="Arial"/>
          <w:lang w:eastAsia="de-DE"/>
        </w:rPr>
        <w:footnoteReference w:id="1"/>
      </w:r>
    </w:p>
    <w:p w14:paraId="1FAFDBC0" w14:textId="77777777" w:rsidR="00F367F9" w:rsidRPr="00891981" w:rsidRDefault="00F367F9" w:rsidP="00323283">
      <w:pPr>
        <w:pStyle w:val="Listenabsatz"/>
        <w:numPr>
          <w:ilvl w:val="0"/>
          <w:numId w:val="4"/>
        </w:numPr>
        <w:spacing w:after="120" w:line="240" w:lineRule="atLeast"/>
        <w:ind w:left="425" w:hanging="425"/>
        <w:contextualSpacing w:val="0"/>
        <w:jc w:val="both"/>
        <w:rPr>
          <w:rFonts w:ascii="Century Gothic" w:hAnsi="Century Gothic" w:cs="Arial"/>
          <w:color w:val="00B050"/>
          <w:lang w:eastAsia="de-DE"/>
        </w:rPr>
      </w:pPr>
      <w:r w:rsidRPr="00FF4253">
        <w:rPr>
          <w:rFonts w:ascii="Century Gothic" w:hAnsi="Century Gothic" w:cs="Arial"/>
          <w:lang w:eastAsia="de-DE"/>
        </w:rPr>
        <w:t xml:space="preserve">Sein Sitz ist in </w:t>
      </w:r>
      <w:r w:rsidRPr="00891981">
        <w:rPr>
          <w:rFonts w:ascii="Century Gothic" w:hAnsi="Century Gothic" w:cs="Arial"/>
          <w:color w:val="00B050"/>
          <w:lang w:eastAsia="de-DE"/>
        </w:rPr>
        <w:t>………</w:t>
      </w:r>
      <w:r w:rsidR="00BB40B8" w:rsidRPr="00891981">
        <w:rPr>
          <w:rFonts w:ascii="Century Gothic" w:hAnsi="Century Gothic" w:cs="Arial"/>
          <w:color w:val="00B050"/>
          <w:lang w:eastAsia="de-DE"/>
        </w:rPr>
        <w:t>……….</w:t>
      </w:r>
      <w:r w:rsidRPr="00891981">
        <w:rPr>
          <w:rFonts w:ascii="Century Gothic" w:hAnsi="Century Gothic" w:cs="Arial"/>
          <w:color w:val="00B050"/>
          <w:lang w:eastAsia="de-DE"/>
        </w:rPr>
        <w:t>………….</w:t>
      </w:r>
      <w:r w:rsidR="00B32A3D" w:rsidRPr="00891981">
        <w:rPr>
          <w:rFonts w:ascii="Century Gothic" w:hAnsi="Century Gothic" w:cs="Arial"/>
          <w:color w:val="00B050"/>
          <w:lang w:eastAsia="de-DE"/>
        </w:rPr>
        <w:t xml:space="preserve"> </w:t>
      </w:r>
      <w:r w:rsidRPr="00891981">
        <w:rPr>
          <w:rFonts w:ascii="Century Gothic" w:hAnsi="Century Gothic" w:cs="Arial"/>
          <w:color w:val="00B050"/>
          <w:lang w:eastAsia="de-DE"/>
        </w:rPr>
        <w:t>[</w:t>
      </w:r>
      <w:r w:rsidRPr="00891981">
        <w:rPr>
          <w:rFonts w:ascii="Century Gothic" w:hAnsi="Century Gothic" w:cs="Arial"/>
          <w:i/>
          <w:color w:val="00B050"/>
          <w:lang w:eastAsia="de-DE"/>
        </w:rPr>
        <w:t>Ort/Kanton</w:t>
      </w:r>
      <w:r w:rsidR="00977CB5" w:rsidRPr="00891981">
        <w:rPr>
          <w:rFonts w:ascii="Century Gothic" w:hAnsi="Century Gothic" w:cs="Arial"/>
          <w:i/>
          <w:color w:val="00B050"/>
          <w:lang w:eastAsia="de-DE"/>
        </w:rPr>
        <w:t xml:space="preserve">; </w:t>
      </w:r>
      <w:r w:rsidR="00977CB5" w:rsidRPr="00891981">
        <w:rPr>
          <w:rFonts w:ascii="Century Gothic" w:hAnsi="Century Gothic" w:cs="Arial"/>
          <w:i/>
          <w:color w:val="00B050"/>
          <w:u w:val="single"/>
          <w:lang w:eastAsia="de-DE"/>
        </w:rPr>
        <w:t>Alternative</w:t>
      </w:r>
      <w:r w:rsidR="00977CB5" w:rsidRPr="00891981">
        <w:rPr>
          <w:rFonts w:ascii="Century Gothic" w:hAnsi="Century Gothic" w:cs="Arial"/>
          <w:i/>
          <w:color w:val="00B050"/>
          <w:lang w:eastAsia="de-DE"/>
        </w:rPr>
        <w:t xml:space="preserve">: </w:t>
      </w:r>
      <w:r w:rsidR="00CC5D31" w:rsidRPr="00891981">
        <w:rPr>
          <w:rFonts w:ascii="Century Gothic" w:hAnsi="Century Gothic" w:cs="Arial"/>
          <w:i/>
          <w:color w:val="00B050"/>
          <w:lang w:eastAsia="de-DE"/>
        </w:rPr>
        <w:t>„</w:t>
      </w:r>
      <w:r w:rsidR="00977CB5" w:rsidRPr="00891981">
        <w:rPr>
          <w:rFonts w:ascii="Century Gothic" w:hAnsi="Century Gothic" w:cs="Arial"/>
          <w:color w:val="00B050"/>
          <w:lang w:eastAsia="de-DE"/>
        </w:rPr>
        <w:t>Der Vorstand bestimmt den Ort des Vereinssitzes</w:t>
      </w:r>
      <w:r w:rsidR="00CC5D31" w:rsidRPr="00891981">
        <w:rPr>
          <w:rFonts w:ascii="Century Gothic" w:hAnsi="Century Gothic" w:cs="Arial"/>
          <w:i/>
          <w:color w:val="00B050"/>
          <w:lang w:eastAsia="de-DE"/>
        </w:rPr>
        <w:t>“</w:t>
      </w:r>
      <w:r w:rsidR="00977CB5" w:rsidRPr="00891981">
        <w:rPr>
          <w:rFonts w:ascii="Century Gothic" w:hAnsi="Century Gothic" w:cs="Arial"/>
          <w:i/>
          <w:color w:val="00B050"/>
          <w:lang w:eastAsia="de-DE"/>
        </w:rPr>
        <w:t xml:space="preserve"> oder </w:t>
      </w:r>
      <w:r w:rsidR="00CC5D31" w:rsidRPr="00891981">
        <w:rPr>
          <w:rFonts w:ascii="Century Gothic" w:hAnsi="Century Gothic" w:cs="Arial"/>
          <w:i/>
          <w:color w:val="00B050"/>
          <w:lang w:eastAsia="de-DE"/>
        </w:rPr>
        <w:t>„</w:t>
      </w:r>
      <w:r w:rsidR="00CC5D31" w:rsidRPr="00891981">
        <w:rPr>
          <w:rFonts w:ascii="Century Gothic" w:hAnsi="Century Gothic" w:cs="Arial"/>
          <w:color w:val="00B050"/>
          <w:lang w:eastAsia="de-DE"/>
        </w:rPr>
        <w:t>Sein Sitz ist am Wohnort des Präsidenten</w:t>
      </w:r>
      <w:r w:rsidR="00CC5D31" w:rsidRPr="00891981">
        <w:rPr>
          <w:rFonts w:ascii="Century Gothic" w:hAnsi="Century Gothic" w:cs="Arial"/>
          <w:i/>
          <w:color w:val="00B050"/>
          <w:lang w:eastAsia="de-DE"/>
        </w:rPr>
        <w:t>.“</w:t>
      </w:r>
      <w:r w:rsidRPr="00891981">
        <w:rPr>
          <w:rFonts w:ascii="Century Gothic" w:hAnsi="Century Gothic" w:cs="Arial"/>
          <w:color w:val="00B050"/>
          <w:lang w:eastAsia="de-DE"/>
        </w:rPr>
        <w:t>].</w:t>
      </w:r>
    </w:p>
    <w:p w14:paraId="388E1D35" w14:textId="77777777" w:rsidR="00C34A55" w:rsidRPr="00FF4253" w:rsidRDefault="00C34A55" w:rsidP="00323283">
      <w:pPr>
        <w:pStyle w:val="Listenabsatz"/>
        <w:numPr>
          <w:ilvl w:val="0"/>
          <w:numId w:val="4"/>
        </w:numPr>
        <w:spacing w:after="0" w:line="240" w:lineRule="atLeast"/>
        <w:ind w:left="425" w:hanging="425"/>
        <w:contextualSpacing w:val="0"/>
        <w:jc w:val="both"/>
        <w:rPr>
          <w:rFonts w:ascii="Century Gothic" w:hAnsi="Century Gothic" w:cs="Arial"/>
          <w:lang w:eastAsia="de-DE"/>
        </w:rPr>
      </w:pPr>
      <w:r w:rsidRPr="00FF4253">
        <w:rPr>
          <w:rFonts w:ascii="Century Gothic" w:hAnsi="Century Gothic" w:cs="Arial"/>
          <w:lang w:eastAsia="de-DE"/>
        </w:rPr>
        <w:t>Der Verein ist parteipolitisch und konfessionell neutral.</w:t>
      </w:r>
    </w:p>
    <w:p w14:paraId="3F034688" w14:textId="77777777" w:rsidR="00173B56" w:rsidRPr="00FF4253" w:rsidRDefault="00173B56" w:rsidP="00164E4A">
      <w:pPr>
        <w:spacing w:after="0" w:line="240" w:lineRule="auto"/>
        <w:rPr>
          <w:rFonts w:ascii="Century Gothic" w:hAnsi="Century Gothic" w:cs="Arial"/>
        </w:rPr>
      </w:pPr>
    </w:p>
    <w:p w14:paraId="7BB5A5CC" w14:textId="77777777" w:rsidR="00164E4A" w:rsidRPr="00FF4253" w:rsidRDefault="00164E4A" w:rsidP="00164E4A">
      <w:pPr>
        <w:spacing w:after="0" w:line="240" w:lineRule="auto"/>
        <w:rPr>
          <w:rFonts w:ascii="Century Gothic" w:hAnsi="Century Gothic" w:cs="Arial"/>
        </w:rPr>
      </w:pPr>
    </w:p>
    <w:p w14:paraId="02A66D83" w14:textId="77777777" w:rsidR="009B3F0A" w:rsidRPr="00FF4253" w:rsidRDefault="009B3F0A" w:rsidP="002F31AF">
      <w:pPr>
        <w:pStyle w:val="berschrift2"/>
        <w:spacing w:after="240"/>
        <w:jc w:val="center"/>
        <w:rPr>
          <w:rFonts w:ascii="Century Gothic" w:hAnsi="Century Gothic" w:cs="Arial"/>
          <w:sz w:val="22"/>
          <w:u w:val="single"/>
          <w:lang w:val="de-CH"/>
        </w:rPr>
      </w:pPr>
      <w:bookmarkStart w:id="3" w:name="_Toc190340371"/>
      <w:r w:rsidRPr="00FF4253">
        <w:rPr>
          <w:rFonts w:ascii="Century Gothic" w:hAnsi="Century Gothic" w:cs="Arial"/>
          <w:sz w:val="22"/>
          <w:u w:val="single"/>
          <w:lang w:val="de-CH"/>
        </w:rPr>
        <w:t>Artikel 2</w:t>
      </w:r>
      <w:r w:rsidR="00111AC6" w:rsidRPr="00FF4253">
        <w:rPr>
          <w:rFonts w:ascii="Century Gothic" w:hAnsi="Century Gothic" w:cs="Arial"/>
          <w:sz w:val="22"/>
          <w:u w:val="single"/>
          <w:lang w:val="de-CH"/>
        </w:rPr>
        <w:t xml:space="preserve"> </w:t>
      </w:r>
      <w:r w:rsidRPr="00FF4253">
        <w:rPr>
          <w:rFonts w:ascii="Century Gothic" w:hAnsi="Century Gothic" w:cs="Arial"/>
          <w:sz w:val="22"/>
          <w:u w:val="single"/>
          <w:lang w:val="de-CH"/>
        </w:rPr>
        <w:t xml:space="preserve"> – </w:t>
      </w:r>
      <w:r w:rsidR="00111AC6" w:rsidRPr="00FF4253">
        <w:rPr>
          <w:rFonts w:ascii="Century Gothic" w:hAnsi="Century Gothic" w:cs="Arial"/>
          <w:sz w:val="22"/>
          <w:u w:val="single"/>
          <w:lang w:val="de-CH"/>
        </w:rPr>
        <w:t xml:space="preserve"> </w:t>
      </w:r>
      <w:r w:rsidRPr="00FF4253">
        <w:rPr>
          <w:rFonts w:ascii="Century Gothic" w:hAnsi="Century Gothic" w:cs="Arial"/>
          <w:sz w:val="22"/>
          <w:u w:val="single"/>
          <w:lang w:val="de-CH"/>
        </w:rPr>
        <w:t>Zweck</w:t>
      </w:r>
      <w:bookmarkEnd w:id="3"/>
    </w:p>
    <w:p w14:paraId="45C3EB5E" w14:textId="77777777" w:rsidR="00173B56" w:rsidRPr="00803A4E" w:rsidRDefault="00173B56" w:rsidP="00323283">
      <w:pPr>
        <w:pStyle w:val="Listenabsatz"/>
        <w:numPr>
          <w:ilvl w:val="0"/>
          <w:numId w:val="6"/>
        </w:numPr>
        <w:spacing w:after="60" w:line="240" w:lineRule="atLeast"/>
        <w:ind w:left="357" w:hanging="357"/>
        <w:contextualSpacing w:val="0"/>
        <w:jc w:val="both"/>
        <w:rPr>
          <w:rFonts w:ascii="Century Gothic" w:hAnsi="Century Gothic" w:cs="Arial"/>
          <w:color w:val="FF0000"/>
          <w:lang w:eastAsia="de-DE"/>
        </w:rPr>
      </w:pPr>
      <w:r w:rsidRPr="00FF4253">
        <w:rPr>
          <w:rFonts w:ascii="Century Gothic" w:hAnsi="Century Gothic" w:cs="Arial"/>
          <w:lang w:eastAsia="de-DE"/>
        </w:rPr>
        <w:t>D</w:t>
      </w:r>
      <w:r w:rsidR="009B3F0A" w:rsidRPr="00FF4253">
        <w:rPr>
          <w:rFonts w:ascii="Century Gothic" w:hAnsi="Century Gothic" w:cs="Arial"/>
          <w:lang w:eastAsia="de-DE"/>
        </w:rPr>
        <w:t>ie</w:t>
      </w:r>
      <w:r w:rsidR="00BB40B8" w:rsidRPr="00FF4253">
        <w:rPr>
          <w:rFonts w:ascii="Century Gothic" w:hAnsi="Century Gothic" w:cs="Arial"/>
          <w:lang w:eastAsia="de-DE"/>
        </w:rPr>
        <w:t xml:space="preserve"> </w:t>
      </w:r>
      <w:r w:rsidR="00BB40B8" w:rsidRPr="00891981">
        <w:rPr>
          <w:rFonts w:ascii="Century Gothic" w:hAnsi="Century Gothic" w:cs="Arial"/>
          <w:color w:val="00B050"/>
          <w:lang w:eastAsia="de-DE"/>
        </w:rPr>
        <w:t>[</w:t>
      </w:r>
      <w:r w:rsidR="009B3F0A" w:rsidRPr="00891981">
        <w:rPr>
          <w:rFonts w:ascii="Century Gothic" w:hAnsi="Century Gothic" w:cs="Arial"/>
          <w:i/>
          <w:color w:val="00B050"/>
          <w:lang w:eastAsia="de-DE"/>
        </w:rPr>
        <w:t>Der</w:t>
      </w:r>
      <w:r w:rsidR="00BB40B8" w:rsidRPr="00891981">
        <w:rPr>
          <w:rFonts w:ascii="Century Gothic" w:hAnsi="Century Gothic" w:cs="Arial"/>
          <w:color w:val="00B050"/>
          <w:lang w:eastAsia="de-DE"/>
        </w:rPr>
        <w:t>]</w:t>
      </w:r>
      <w:r w:rsidR="009B3F0A" w:rsidRPr="00891981">
        <w:rPr>
          <w:rFonts w:ascii="Century Gothic" w:hAnsi="Century Gothic" w:cs="Arial"/>
          <w:color w:val="00B050"/>
          <w:lang w:eastAsia="de-DE"/>
        </w:rPr>
        <w:t xml:space="preserve"> </w:t>
      </w:r>
      <w:r w:rsidR="00BB40B8" w:rsidRPr="00891981">
        <w:rPr>
          <w:rFonts w:ascii="Century Gothic" w:hAnsi="Century Gothic" w:cs="Arial"/>
          <w:color w:val="00B050"/>
          <w:lang w:eastAsia="de-DE"/>
        </w:rPr>
        <w:t>………………………………..[</w:t>
      </w:r>
      <w:r w:rsidR="00BB40B8" w:rsidRPr="00891981">
        <w:rPr>
          <w:rFonts w:ascii="Century Gothic" w:hAnsi="Century Gothic" w:cs="Arial"/>
          <w:i/>
          <w:color w:val="00B050"/>
          <w:lang w:eastAsia="de-DE"/>
        </w:rPr>
        <w:t>Name des Vereins</w:t>
      </w:r>
      <w:r w:rsidR="00BB40B8" w:rsidRPr="00891981">
        <w:rPr>
          <w:rFonts w:ascii="Century Gothic" w:hAnsi="Century Gothic" w:cs="Arial"/>
          <w:color w:val="00B050"/>
          <w:lang w:eastAsia="de-DE"/>
        </w:rPr>
        <w:t xml:space="preserve">] </w:t>
      </w:r>
      <w:r w:rsidR="00BB40B8" w:rsidRPr="00FF4253">
        <w:rPr>
          <w:rFonts w:ascii="Century Gothic" w:hAnsi="Century Gothic" w:cs="Arial"/>
          <w:lang w:eastAsia="de-DE"/>
        </w:rPr>
        <w:t xml:space="preserve">verfolgt folgenden Zweck: </w:t>
      </w:r>
      <w:r w:rsidR="00487ACB" w:rsidRPr="00891981">
        <w:rPr>
          <w:rFonts w:ascii="Century Gothic" w:hAnsi="Century Gothic" w:cs="Arial"/>
          <w:color w:val="00B050"/>
          <w:lang w:eastAsia="de-DE"/>
        </w:rPr>
        <w:t>[</w:t>
      </w:r>
      <w:r w:rsidR="005E2F1E" w:rsidRPr="00891981">
        <w:rPr>
          <w:rFonts w:ascii="Century Gothic" w:hAnsi="Century Gothic" w:cs="Arial"/>
          <w:b/>
          <w:i/>
          <w:color w:val="00B050"/>
          <w:u w:val="single"/>
          <w:lang w:eastAsia="de-DE"/>
        </w:rPr>
        <w:t>Beachte:</w:t>
      </w:r>
      <w:r w:rsidR="005E2F1E" w:rsidRPr="00891981">
        <w:rPr>
          <w:rFonts w:ascii="Century Gothic" w:hAnsi="Century Gothic" w:cs="Arial"/>
          <w:color w:val="00B050"/>
          <w:lang w:eastAsia="de-DE"/>
        </w:rPr>
        <w:t xml:space="preserve"> </w:t>
      </w:r>
      <w:r w:rsidR="00DF1327" w:rsidRPr="00891981">
        <w:rPr>
          <w:rFonts w:ascii="Century Gothic" w:hAnsi="Century Gothic" w:cs="Arial"/>
          <w:i/>
          <w:color w:val="00B050"/>
          <w:lang w:eastAsia="de-DE"/>
        </w:rPr>
        <w:t>Dies</w:t>
      </w:r>
      <w:r w:rsidR="007C4CA9" w:rsidRPr="00891981">
        <w:rPr>
          <w:rFonts w:ascii="Century Gothic" w:hAnsi="Century Gothic" w:cs="Arial"/>
          <w:i/>
          <w:color w:val="00B050"/>
          <w:lang w:eastAsia="de-DE"/>
        </w:rPr>
        <w:t xml:space="preserve"> stellt eine </w:t>
      </w:r>
      <w:r w:rsidR="00DF1327" w:rsidRPr="00891981">
        <w:rPr>
          <w:rFonts w:ascii="Century Gothic" w:hAnsi="Century Gothic" w:cs="Arial"/>
          <w:i/>
          <w:color w:val="00B050"/>
          <w:lang w:eastAsia="de-DE"/>
        </w:rPr>
        <w:t xml:space="preserve">mögliche </w:t>
      </w:r>
      <w:r w:rsidR="007C4CA9" w:rsidRPr="00891981">
        <w:rPr>
          <w:rFonts w:ascii="Century Gothic" w:hAnsi="Century Gothic" w:cs="Arial"/>
          <w:i/>
          <w:color w:val="00B050"/>
          <w:lang w:eastAsia="de-DE"/>
        </w:rPr>
        <w:t xml:space="preserve">Auswahl dar, die für den Verein selber </w:t>
      </w:r>
      <w:r w:rsidR="00B32A3D" w:rsidRPr="00891981">
        <w:rPr>
          <w:rFonts w:ascii="Century Gothic" w:hAnsi="Century Gothic" w:cs="Arial"/>
          <w:i/>
          <w:color w:val="00B050"/>
          <w:lang w:eastAsia="de-DE"/>
        </w:rPr>
        <w:t>anzupassen und</w:t>
      </w:r>
      <w:r w:rsidR="007C4CA9" w:rsidRPr="00891981">
        <w:rPr>
          <w:rFonts w:ascii="Century Gothic" w:hAnsi="Century Gothic" w:cs="Arial"/>
          <w:i/>
          <w:color w:val="00B050"/>
          <w:lang w:eastAsia="de-DE"/>
        </w:rPr>
        <w:t>/oder</w:t>
      </w:r>
      <w:r w:rsidR="00B32A3D" w:rsidRPr="00891981">
        <w:rPr>
          <w:rFonts w:ascii="Century Gothic" w:hAnsi="Century Gothic" w:cs="Arial"/>
          <w:i/>
          <w:color w:val="00B050"/>
          <w:lang w:eastAsia="de-DE"/>
        </w:rPr>
        <w:t xml:space="preserve"> zu ergänzen</w:t>
      </w:r>
      <w:r w:rsidR="007C4CA9" w:rsidRPr="00891981">
        <w:rPr>
          <w:rFonts w:ascii="Century Gothic" w:hAnsi="Century Gothic" w:cs="Arial"/>
          <w:i/>
          <w:color w:val="00B050"/>
          <w:lang w:eastAsia="de-DE"/>
        </w:rPr>
        <w:t xml:space="preserve"> ist</w:t>
      </w:r>
      <w:r w:rsidR="00487ACB" w:rsidRPr="00891981">
        <w:rPr>
          <w:rFonts w:ascii="Century Gothic" w:hAnsi="Century Gothic" w:cs="Arial"/>
          <w:color w:val="00B050"/>
          <w:lang w:eastAsia="de-DE"/>
        </w:rPr>
        <w:t>]</w:t>
      </w:r>
      <w:r w:rsidR="005E2F1E" w:rsidRPr="00891981">
        <w:rPr>
          <w:rFonts w:ascii="Century Gothic" w:hAnsi="Century Gothic" w:cs="Arial"/>
          <w:color w:val="00B050"/>
          <w:lang w:eastAsia="de-DE"/>
        </w:rPr>
        <w:t>.</w:t>
      </w:r>
    </w:p>
    <w:p w14:paraId="08295882" w14:textId="77777777" w:rsidR="002F31AF" w:rsidRPr="00FF4253" w:rsidRDefault="00173B56" w:rsidP="00323283">
      <w:pPr>
        <w:pStyle w:val="Aufzhlung"/>
        <w:numPr>
          <w:ilvl w:val="0"/>
          <w:numId w:val="7"/>
        </w:numPr>
        <w:spacing w:before="0" w:line="240" w:lineRule="atLeast"/>
        <w:ind w:left="714" w:hanging="357"/>
        <w:jc w:val="both"/>
        <w:rPr>
          <w:rFonts w:ascii="Century Gothic" w:hAnsi="Century Gothic" w:cs="Arial"/>
          <w:sz w:val="22"/>
          <w:lang w:val="de-CH"/>
        </w:rPr>
      </w:pPr>
      <w:r w:rsidRPr="00FF4253">
        <w:rPr>
          <w:rFonts w:ascii="Century Gothic" w:hAnsi="Century Gothic" w:cs="Arial"/>
          <w:sz w:val="22"/>
          <w:lang w:val="de-CH"/>
        </w:rPr>
        <w:t>förde</w:t>
      </w:r>
      <w:r w:rsidR="00BB40B8" w:rsidRPr="00FF4253">
        <w:rPr>
          <w:rFonts w:ascii="Century Gothic" w:hAnsi="Century Gothic" w:cs="Arial"/>
          <w:sz w:val="22"/>
          <w:lang w:val="de-CH"/>
        </w:rPr>
        <w:t xml:space="preserve">rt </w:t>
      </w:r>
      <w:r w:rsidR="00164E4A" w:rsidRPr="00FF4253">
        <w:rPr>
          <w:rFonts w:ascii="Century Gothic" w:hAnsi="Century Gothic" w:cs="Arial"/>
          <w:sz w:val="22"/>
          <w:lang w:val="de-CH"/>
        </w:rPr>
        <w:t>den Schiesssport</w:t>
      </w:r>
      <w:r w:rsidR="00487ACB" w:rsidRPr="00FF4253">
        <w:rPr>
          <w:rFonts w:ascii="Century Gothic" w:hAnsi="Century Gothic" w:cs="Arial"/>
          <w:sz w:val="22"/>
          <w:lang w:val="de-CH"/>
        </w:rPr>
        <w:t xml:space="preserve"> und das Schützenwesen</w:t>
      </w:r>
      <w:r w:rsidR="00445C8D" w:rsidRPr="00FF4253">
        <w:rPr>
          <w:rFonts w:ascii="Century Gothic" w:hAnsi="Century Gothic" w:cs="Arial"/>
          <w:sz w:val="22"/>
          <w:lang w:val="de-CH"/>
        </w:rPr>
        <w:t xml:space="preserve"> in seiner Gemeinde/</w:t>
      </w:r>
      <w:r w:rsidR="00977CB5" w:rsidRPr="00FF4253">
        <w:rPr>
          <w:rFonts w:ascii="Century Gothic" w:hAnsi="Century Gothic" w:cs="Arial"/>
          <w:sz w:val="22"/>
          <w:lang w:val="de-CH"/>
        </w:rPr>
        <w:t xml:space="preserve">seinem </w:t>
      </w:r>
      <w:r w:rsidR="00445C8D" w:rsidRPr="00FF4253">
        <w:rPr>
          <w:rFonts w:ascii="Century Gothic" w:hAnsi="Century Gothic" w:cs="Arial"/>
          <w:sz w:val="22"/>
          <w:lang w:val="de-CH"/>
        </w:rPr>
        <w:t>Einzugsgebiet</w:t>
      </w:r>
      <w:r w:rsidR="00D809C5" w:rsidRPr="00FF4253">
        <w:rPr>
          <w:rStyle w:val="Funotenzeichen"/>
          <w:rFonts w:ascii="Century Gothic" w:hAnsi="Century Gothic" w:cs="Arial"/>
          <w:sz w:val="22"/>
          <w:lang w:val="de-CH"/>
        </w:rPr>
        <w:footnoteReference w:id="2"/>
      </w:r>
      <w:r w:rsidR="002F31AF" w:rsidRPr="00FF4253">
        <w:rPr>
          <w:rFonts w:ascii="Century Gothic" w:hAnsi="Century Gothic" w:cs="Arial"/>
          <w:sz w:val="22"/>
          <w:lang w:val="de-CH"/>
        </w:rPr>
        <w:t>;</w:t>
      </w:r>
    </w:p>
    <w:p w14:paraId="35353829" w14:textId="77777777" w:rsidR="00173B56" w:rsidRPr="00FF4253" w:rsidRDefault="00173B56" w:rsidP="00323283">
      <w:pPr>
        <w:pStyle w:val="Aufzhlung"/>
        <w:numPr>
          <w:ilvl w:val="0"/>
          <w:numId w:val="7"/>
        </w:numPr>
        <w:spacing w:before="0" w:line="240" w:lineRule="atLeast"/>
        <w:ind w:left="714" w:hanging="357"/>
        <w:jc w:val="both"/>
        <w:rPr>
          <w:rFonts w:ascii="Century Gothic" w:hAnsi="Century Gothic" w:cs="Arial"/>
          <w:sz w:val="22"/>
          <w:lang w:val="de-CH"/>
        </w:rPr>
      </w:pPr>
      <w:r w:rsidRPr="00FF4253">
        <w:rPr>
          <w:rFonts w:ascii="Century Gothic" w:hAnsi="Century Gothic" w:cs="Arial"/>
          <w:sz w:val="22"/>
          <w:lang w:val="de-CH"/>
        </w:rPr>
        <w:t>unterstützt Ausbildungs-,</w:t>
      </w:r>
      <w:r w:rsidR="00BB40B8" w:rsidRPr="00FF4253">
        <w:rPr>
          <w:rFonts w:ascii="Century Gothic" w:hAnsi="Century Gothic" w:cs="Arial"/>
          <w:sz w:val="22"/>
          <w:lang w:val="de-CH"/>
        </w:rPr>
        <w:t xml:space="preserve"> Trainings-</w:t>
      </w:r>
      <w:r w:rsidRPr="00FF4253">
        <w:rPr>
          <w:rFonts w:ascii="Century Gothic" w:hAnsi="Century Gothic" w:cs="Arial"/>
          <w:sz w:val="22"/>
          <w:lang w:val="de-CH"/>
        </w:rPr>
        <w:t xml:space="preserve"> </w:t>
      </w:r>
      <w:r w:rsidR="00BB40B8" w:rsidRPr="00FF4253">
        <w:rPr>
          <w:rFonts w:ascii="Century Gothic" w:hAnsi="Century Gothic" w:cs="Arial"/>
          <w:sz w:val="22"/>
          <w:lang w:val="de-CH"/>
        </w:rPr>
        <w:t xml:space="preserve">und </w:t>
      </w:r>
      <w:r w:rsidRPr="00FF4253">
        <w:rPr>
          <w:rFonts w:ascii="Century Gothic" w:hAnsi="Century Gothic" w:cs="Arial"/>
          <w:sz w:val="22"/>
          <w:lang w:val="de-CH"/>
        </w:rPr>
        <w:t>Wettkampf</w:t>
      </w:r>
      <w:r w:rsidR="00BB40B8" w:rsidRPr="00FF4253">
        <w:rPr>
          <w:rFonts w:ascii="Century Gothic" w:hAnsi="Century Gothic" w:cs="Arial"/>
          <w:sz w:val="22"/>
          <w:lang w:val="de-CH"/>
        </w:rPr>
        <w:t>möglichkeiten</w:t>
      </w:r>
      <w:r w:rsidR="002F31AF" w:rsidRPr="00FF4253">
        <w:rPr>
          <w:rFonts w:ascii="Century Gothic" w:hAnsi="Century Gothic" w:cs="Arial"/>
          <w:sz w:val="22"/>
          <w:lang w:val="de-CH"/>
        </w:rPr>
        <w:t xml:space="preserve"> für Mitglieder und </w:t>
      </w:r>
      <w:r w:rsidR="00445C8D" w:rsidRPr="00FF4253">
        <w:rPr>
          <w:rFonts w:ascii="Century Gothic" w:hAnsi="Century Gothic" w:cs="Arial"/>
          <w:sz w:val="22"/>
          <w:lang w:val="de-CH"/>
        </w:rPr>
        <w:t>I</w:t>
      </w:r>
      <w:r w:rsidR="002F31AF" w:rsidRPr="00FF4253">
        <w:rPr>
          <w:rFonts w:ascii="Century Gothic" w:hAnsi="Century Gothic" w:cs="Arial"/>
          <w:sz w:val="22"/>
          <w:lang w:val="de-CH"/>
        </w:rPr>
        <w:t>nteressierte</w:t>
      </w:r>
      <w:r w:rsidR="00BB40B8" w:rsidRPr="00FF4253">
        <w:rPr>
          <w:rFonts w:ascii="Century Gothic" w:hAnsi="Century Gothic" w:cs="Arial"/>
          <w:sz w:val="22"/>
          <w:lang w:val="de-CH"/>
        </w:rPr>
        <w:t xml:space="preserve">; </w:t>
      </w:r>
    </w:p>
    <w:p w14:paraId="55B85AEE" w14:textId="77777777" w:rsidR="00164E4A" w:rsidRDefault="00164E4A" w:rsidP="00323283">
      <w:pPr>
        <w:pStyle w:val="Aufzhlung"/>
        <w:numPr>
          <w:ilvl w:val="0"/>
          <w:numId w:val="7"/>
        </w:numPr>
        <w:spacing w:before="0" w:line="240" w:lineRule="atLeast"/>
        <w:ind w:left="714" w:hanging="357"/>
        <w:jc w:val="both"/>
        <w:rPr>
          <w:rFonts w:ascii="Century Gothic" w:hAnsi="Century Gothic" w:cs="Arial"/>
          <w:sz w:val="22"/>
          <w:lang w:val="de-CH"/>
        </w:rPr>
      </w:pPr>
      <w:r w:rsidRPr="00FF4253">
        <w:rPr>
          <w:rFonts w:ascii="Century Gothic" w:hAnsi="Century Gothic" w:cs="Arial"/>
          <w:sz w:val="22"/>
          <w:lang w:val="de-CH"/>
        </w:rPr>
        <w:t xml:space="preserve">organisiert </w:t>
      </w:r>
      <w:r w:rsidR="002F31AF" w:rsidRPr="00FF4253">
        <w:rPr>
          <w:rFonts w:ascii="Century Gothic" w:hAnsi="Century Gothic" w:cs="Arial"/>
          <w:sz w:val="22"/>
          <w:lang w:val="de-CH"/>
        </w:rPr>
        <w:t>Veranstaltungen</w:t>
      </w:r>
      <w:r w:rsidR="005E2F1E" w:rsidRPr="00FF4253">
        <w:rPr>
          <w:rFonts w:ascii="Century Gothic" w:hAnsi="Century Gothic" w:cs="Arial"/>
          <w:sz w:val="22"/>
          <w:lang w:val="de-CH"/>
        </w:rPr>
        <w:t xml:space="preserve">, führt </w:t>
      </w:r>
      <w:r w:rsidR="00B32A3D" w:rsidRPr="00FF4253">
        <w:rPr>
          <w:rFonts w:ascii="Century Gothic" w:hAnsi="Century Gothic" w:cs="Arial"/>
          <w:sz w:val="22"/>
          <w:lang w:val="de-CH"/>
        </w:rPr>
        <w:t>Schiess</w:t>
      </w:r>
      <w:r w:rsidR="005E2F1E" w:rsidRPr="00FF4253">
        <w:rPr>
          <w:rFonts w:ascii="Century Gothic" w:hAnsi="Century Gothic" w:cs="Arial"/>
          <w:sz w:val="22"/>
          <w:lang w:val="de-CH"/>
        </w:rPr>
        <w:t xml:space="preserve">anlässe durch sowie </w:t>
      </w:r>
      <w:r w:rsidR="00B32A3D" w:rsidRPr="00FF4253">
        <w:rPr>
          <w:rFonts w:ascii="Century Gothic" w:hAnsi="Century Gothic" w:cs="Arial"/>
          <w:sz w:val="22"/>
          <w:lang w:val="de-CH"/>
        </w:rPr>
        <w:t>nimmt mit seinen</w:t>
      </w:r>
      <w:r w:rsidRPr="00FF4253">
        <w:rPr>
          <w:rFonts w:ascii="Century Gothic" w:hAnsi="Century Gothic" w:cs="Arial"/>
          <w:sz w:val="22"/>
          <w:lang w:val="de-CH"/>
        </w:rPr>
        <w:t xml:space="preserve"> Mitgliedern </w:t>
      </w:r>
      <w:r w:rsidR="00B32A3D" w:rsidRPr="00FF4253">
        <w:rPr>
          <w:rFonts w:ascii="Century Gothic" w:hAnsi="Century Gothic" w:cs="Arial"/>
          <w:sz w:val="22"/>
          <w:lang w:val="de-CH"/>
        </w:rPr>
        <w:t>a</w:t>
      </w:r>
      <w:r w:rsidR="002F31AF" w:rsidRPr="00FF4253">
        <w:rPr>
          <w:rFonts w:ascii="Century Gothic" w:hAnsi="Century Gothic" w:cs="Arial"/>
          <w:sz w:val="22"/>
          <w:lang w:val="de-CH"/>
        </w:rPr>
        <w:t>n</w:t>
      </w:r>
      <w:r w:rsidRPr="00FF4253">
        <w:rPr>
          <w:rFonts w:ascii="Century Gothic" w:hAnsi="Century Gothic" w:cs="Arial"/>
          <w:sz w:val="22"/>
          <w:lang w:val="de-CH"/>
        </w:rPr>
        <w:t xml:space="preserve"> angebotenen </w:t>
      </w:r>
      <w:r w:rsidR="00B32A3D" w:rsidRPr="00FF4253">
        <w:rPr>
          <w:rFonts w:ascii="Century Gothic" w:hAnsi="Century Gothic" w:cs="Arial"/>
          <w:sz w:val="22"/>
          <w:lang w:val="de-CH"/>
        </w:rPr>
        <w:t xml:space="preserve">Wettkämpfen </w:t>
      </w:r>
      <w:r w:rsidRPr="00FF4253">
        <w:rPr>
          <w:rFonts w:ascii="Century Gothic" w:hAnsi="Century Gothic" w:cs="Arial"/>
          <w:sz w:val="22"/>
          <w:lang w:val="de-CH"/>
        </w:rPr>
        <w:t xml:space="preserve">teil; </w:t>
      </w:r>
    </w:p>
    <w:p w14:paraId="1C8534BB" w14:textId="77777777" w:rsidR="00840C4C" w:rsidRPr="00597A21" w:rsidRDefault="00466DCA" w:rsidP="00323283">
      <w:pPr>
        <w:pStyle w:val="Aufzhlung"/>
        <w:numPr>
          <w:ilvl w:val="0"/>
          <w:numId w:val="7"/>
        </w:numPr>
        <w:spacing w:before="0" w:line="240" w:lineRule="atLeast"/>
        <w:ind w:left="714" w:hanging="357"/>
        <w:jc w:val="both"/>
        <w:rPr>
          <w:rFonts w:ascii="Century Gothic" w:hAnsi="Century Gothic" w:cs="Arial"/>
          <w:sz w:val="22"/>
          <w:szCs w:val="22"/>
          <w:lang w:val="de-CH"/>
        </w:rPr>
      </w:pPr>
      <w:r w:rsidRPr="00597A21">
        <w:rPr>
          <w:rFonts w:ascii="Century Gothic" w:hAnsi="Century Gothic"/>
          <w:sz w:val="22"/>
          <w:szCs w:val="22"/>
        </w:rPr>
        <w:t>Er führt die Bundesübungen</w:t>
      </w:r>
      <w:r w:rsidRPr="00597A21">
        <w:rPr>
          <w:rFonts w:ascii="Century Gothic" w:hAnsi="Century Gothic"/>
          <w:sz w:val="22"/>
          <w:szCs w:val="22"/>
          <w:lang w:val="de-CH"/>
        </w:rPr>
        <w:t xml:space="preserve"> gemäss</w:t>
      </w:r>
      <w:r w:rsidRPr="00597A21">
        <w:rPr>
          <w:rFonts w:ascii="Century Gothic" w:hAnsi="Century Gothic"/>
          <w:sz w:val="22"/>
          <w:szCs w:val="22"/>
        </w:rPr>
        <w:t xml:space="preserve"> den Vorschriften des Bundes durch;</w:t>
      </w:r>
      <w:r w:rsidR="00597A21">
        <w:rPr>
          <w:rFonts w:ascii="Century Gothic" w:hAnsi="Century Gothic"/>
          <w:sz w:val="22"/>
          <w:szCs w:val="22"/>
        </w:rPr>
        <w:t xml:space="preserve"> </w:t>
      </w:r>
    </w:p>
    <w:p w14:paraId="3D449C5C" w14:textId="77777777" w:rsidR="00173B56" w:rsidRPr="00FF4253" w:rsidRDefault="00164E4A" w:rsidP="00323283">
      <w:pPr>
        <w:pStyle w:val="Aufzhlung"/>
        <w:numPr>
          <w:ilvl w:val="0"/>
          <w:numId w:val="7"/>
        </w:numPr>
        <w:spacing w:before="0" w:line="240" w:lineRule="atLeast"/>
        <w:ind w:left="714" w:hanging="357"/>
        <w:jc w:val="both"/>
        <w:rPr>
          <w:rFonts w:ascii="Century Gothic" w:hAnsi="Century Gothic" w:cs="Arial"/>
          <w:sz w:val="22"/>
          <w:lang w:val="de-CH"/>
        </w:rPr>
      </w:pPr>
      <w:r w:rsidRPr="00FF4253">
        <w:rPr>
          <w:rFonts w:ascii="Century Gothic" w:hAnsi="Century Gothic" w:cs="Arial"/>
          <w:sz w:val="22"/>
          <w:lang w:val="de-CH"/>
        </w:rPr>
        <w:t>bildet Jugendliche und Erwachsene in den vom Verein angebotenen Schiessdisziplinen</w:t>
      </w:r>
      <w:r w:rsidR="005E2F1E" w:rsidRPr="00FF4253">
        <w:rPr>
          <w:rFonts w:ascii="Century Gothic" w:hAnsi="Century Gothic" w:cs="Arial"/>
          <w:sz w:val="22"/>
          <w:lang w:val="de-CH"/>
        </w:rPr>
        <w:t xml:space="preserve"> aus</w:t>
      </w:r>
      <w:r w:rsidRPr="00FF4253">
        <w:rPr>
          <w:rFonts w:ascii="Century Gothic" w:hAnsi="Century Gothic" w:cs="Arial"/>
          <w:sz w:val="22"/>
          <w:lang w:val="de-CH"/>
        </w:rPr>
        <w:t xml:space="preserve">; </w:t>
      </w:r>
    </w:p>
    <w:p w14:paraId="0C2F58A1" w14:textId="77777777" w:rsidR="00173B56" w:rsidRPr="00FF4253" w:rsidRDefault="00173B56" w:rsidP="00323283">
      <w:pPr>
        <w:pStyle w:val="Aufzhlung"/>
        <w:numPr>
          <w:ilvl w:val="0"/>
          <w:numId w:val="7"/>
        </w:numPr>
        <w:spacing w:before="0" w:line="240" w:lineRule="atLeast"/>
        <w:ind w:left="714" w:right="0" w:hanging="357"/>
        <w:jc w:val="both"/>
        <w:rPr>
          <w:rFonts w:ascii="Century Gothic" w:hAnsi="Century Gothic" w:cs="Arial"/>
          <w:sz w:val="22"/>
          <w:lang w:val="de-CH"/>
        </w:rPr>
      </w:pPr>
      <w:r w:rsidRPr="00FF4253">
        <w:rPr>
          <w:rFonts w:ascii="Century Gothic" w:hAnsi="Century Gothic" w:cs="Arial"/>
          <w:sz w:val="22"/>
          <w:lang w:val="de-CH"/>
        </w:rPr>
        <w:t xml:space="preserve">koordiniert die Aktivitäten seiner </w:t>
      </w:r>
      <w:r w:rsidR="00164E4A" w:rsidRPr="00FF4253">
        <w:rPr>
          <w:rFonts w:ascii="Century Gothic" w:hAnsi="Century Gothic" w:cs="Arial"/>
          <w:sz w:val="22"/>
          <w:lang w:val="de-CH"/>
        </w:rPr>
        <w:t>Mitglieder</w:t>
      </w:r>
      <w:r w:rsidR="00B32A3D" w:rsidRPr="00FF4253">
        <w:rPr>
          <w:rFonts w:ascii="Century Gothic" w:hAnsi="Century Gothic" w:cs="Arial"/>
          <w:sz w:val="22"/>
          <w:lang w:val="de-CH"/>
        </w:rPr>
        <w:t xml:space="preserve"> und </w:t>
      </w:r>
      <w:r w:rsidR="00D809C5" w:rsidRPr="00FF4253">
        <w:rPr>
          <w:rFonts w:ascii="Century Gothic" w:hAnsi="Century Gothic" w:cs="Arial"/>
          <w:sz w:val="22"/>
          <w:lang w:val="de-CH"/>
        </w:rPr>
        <w:t>unterstützt</w:t>
      </w:r>
      <w:r w:rsidR="002F31AF" w:rsidRPr="00FF4253">
        <w:rPr>
          <w:rFonts w:ascii="Century Gothic" w:hAnsi="Century Gothic" w:cs="Arial"/>
          <w:sz w:val="22"/>
          <w:lang w:val="de-CH"/>
        </w:rPr>
        <w:t xml:space="preserve"> die entsprechende Aus-</w:t>
      </w:r>
      <w:r w:rsidR="001536ED" w:rsidRPr="00FF4253">
        <w:rPr>
          <w:rFonts w:ascii="Century Gothic" w:hAnsi="Century Gothic" w:cs="Arial"/>
          <w:sz w:val="22"/>
          <w:lang w:val="de-CH"/>
        </w:rPr>
        <w:t xml:space="preserve"> und </w:t>
      </w:r>
      <w:r w:rsidR="002F31AF" w:rsidRPr="00FF4253">
        <w:rPr>
          <w:rFonts w:ascii="Century Gothic" w:hAnsi="Century Gothic" w:cs="Arial"/>
          <w:sz w:val="22"/>
          <w:lang w:val="de-CH"/>
        </w:rPr>
        <w:t xml:space="preserve">Weiterbildung </w:t>
      </w:r>
      <w:r w:rsidR="00D809C5" w:rsidRPr="00FF4253">
        <w:rPr>
          <w:rFonts w:ascii="Century Gothic" w:hAnsi="Century Gothic" w:cs="Arial"/>
          <w:sz w:val="22"/>
          <w:lang w:val="de-CH"/>
        </w:rPr>
        <w:t>der</w:t>
      </w:r>
      <w:r w:rsidR="002F31AF" w:rsidRPr="00FF4253">
        <w:rPr>
          <w:rFonts w:ascii="Century Gothic" w:hAnsi="Century Gothic" w:cs="Arial"/>
          <w:sz w:val="22"/>
          <w:lang w:val="de-CH"/>
        </w:rPr>
        <w:t xml:space="preserve"> Vereinsfunktionäre</w:t>
      </w:r>
      <w:r w:rsidR="00C622FC" w:rsidRPr="00FF4253">
        <w:rPr>
          <w:rFonts w:ascii="Century Gothic" w:hAnsi="Century Gothic" w:cs="Arial"/>
          <w:sz w:val="22"/>
          <w:lang w:val="de-CH"/>
        </w:rPr>
        <w:t xml:space="preserve">; </w:t>
      </w:r>
    </w:p>
    <w:p w14:paraId="0F67DED9" w14:textId="77777777" w:rsidR="00173B56" w:rsidRPr="00FF4253" w:rsidRDefault="00173B56" w:rsidP="00323283">
      <w:pPr>
        <w:pStyle w:val="Aufzhlung"/>
        <w:numPr>
          <w:ilvl w:val="0"/>
          <w:numId w:val="7"/>
        </w:numPr>
        <w:spacing w:before="0" w:line="240" w:lineRule="atLeast"/>
        <w:ind w:left="714" w:hanging="357"/>
        <w:jc w:val="both"/>
        <w:rPr>
          <w:rFonts w:ascii="Century Gothic" w:hAnsi="Century Gothic" w:cs="Arial"/>
          <w:sz w:val="22"/>
          <w:lang w:val="de-CH"/>
        </w:rPr>
      </w:pPr>
      <w:r w:rsidRPr="00FF4253">
        <w:rPr>
          <w:rFonts w:ascii="Century Gothic" w:hAnsi="Century Gothic" w:cs="Arial"/>
          <w:sz w:val="22"/>
          <w:lang w:val="de-CH"/>
        </w:rPr>
        <w:t>fördert</w:t>
      </w:r>
      <w:r w:rsidR="00D77D6E">
        <w:rPr>
          <w:rFonts w:ascii="Century Gothic" w:hAnsi="Century Gothic" w:cs="Arial"/>
          <w:sz w:val="22"/>
          <w:lang w:val="de-CH"/>
        </w:rPr>
        <w:t xml:space="preserve"> </w:t>
      </w:r>
      <w:r w:rsidRPr="00FF4253">
        <w:rPr>
          <w:rFonts w:ascii="Century Gothic" w:hAnsi="Century Gothic" w:cs="Arial"/>
          <w:sz w:val="22"/>
          <w:lang w:val="de-CH"/>
        </w:rPr>
        <w:t>die Kameradschaft und Geselligkeit</w:t>
      </w:r>
      <w:r w:rsidR="00D809C5" w:rsidRPr="00FF4253">
        <w:rPr>
          <w:rFonts w:ascii="Century Gothic" w:hAnsi="Century Gothic" w:cs="Arial"/>
          <w:sz w:val="22"/>
          <w:lang w:val="de-CH"/>
        </w:rPr>
        <w:t xml:space="preserve"> und pflegt sein Kulturgut wie seine Traditionen</w:t>
      </w:r>
      <w:r w:rsidR="005E2F1E" w:rsidRPr="00FF4253">
        <w:rPr>
          <w:rFonts w:ascii="Century Gothic" w:hAnsi="Century Gothic" w:cs="Arial"/>
          <w:sz w:val="22"/>
          <w:lang w:val="de-CH"/>
        </w:rPr>
        <w:t>;</w:t>
      </w:r>
    </w:p>
    <w:p w14:paraId="1EDCF3D1" w14:textId="77777777" w:rsidR="005E2F1E" w:rsidRPr="00FF4253" w:rsidRDefault="005E2F1E" w:rsidP="00323283">
      <w:pPr>
        <w:pStyle w:val="Aufzhlung"/>
        <w:numPr>
          <w:ilvl w:val="0"/>
          <w:numId w:val="7"/>
        </w:numPr>
        <w:spacing w:before="0" w:line="240" w:lineRule="atLeast"/>
        <w:ind w:left="714" w:right="0" w:hanging="357"/>
        <w:jc w:val="both"/>
        <w:rPr>
          <w:rFonts w:ascii="Century Gothic" w:hAnsi="Century Gothic" w:cs="Arial"/>
          <w:sz w:val="22"/>
          <w:lang w:val="de-CH"/>
        </w:rPr>
      </w:pPr>
      <w:r w:rsidRPr="00FF4253">
        <w:rPr>
          <w:rFonts w:ascii="Century Gothic" w:hAnsi="Century Gothic" w:cs="Arial"/>
          <w:sz w:val="22"/>
          <w:lang w:val="de-CH"/>
        </w:rPr>
        <w:t xml:space="preserve">nimmt die Interessen der Mitglieder in </w:t>
      </w:r>
      <w:r w:rsidR="00445C8D" w:rsidRPr="00FF4253">
        <w:rPr>
          <w:rFonts w:ascii="Century Gothic" w:hAnsi="Century Gothic" w:cs="Arial"/>
          <w:sz w:val="22"/>
          <w:lang w:val="de-CH"/>
        </w:rPr>
        <w:t xml:space="preserve">den </w:t>
      </w:r>
      <w:r w:rsidRPr="00FF4253">
        <w:rPr>
          <w:rFonts w:ascii="Century Gothic" w:hAnsi="Century Gothic" w:cs="Arial"/>
          <w:sz w:val="22"/>
          <w:lang w:val="de-CH"/>
        </w:rPr>
        <w:t xml:space="preserve">übergeordneten Verbänden und Organisationen des Schiesswesens wahr; </w:t>
      </w:r>
    </w:p>
    <w:p w14:paraId="1D824942" w14:textId="77777777" w:rsidR="002F31AF" w:rsidRPr="00FF4253" w:rsidRDefault="002F31AF" w:rsidP="00323283">
      <w:pPr>
        <w:pStyle w:val="Aufzhlung"/>
        <w:numPr>
          <w:ilvl w:val="0"/>
          <w:numId w:val="7"/>
        </w:numPr>
        <w:spacing w:before="0" w:line="240" w:lineRule="atLeast"/>
        <w:ind w:left="714" w:hanging="357"/>
        <w:jc w:val="both"/>
        <w:rPr>
          <w:rFonts w:ascii="Century Gothic" w:hAnsi="Century Gothic" w:cs="Arial"/>
          <w:sz w:val="22"/>
          <w:lang w:val="de-CH"/>
        </w:rPr>
      </w:pPr>
      <w:r w:rsidRPr="00FF4253">
        <w:rPr>
          <w:rFonts w:ascii="Century Gothic" w:hAnsi="Century Gothic" w:cs="Arial"/>
          <w:sz w:val="22"/>
          <w:lang w:val="de-CH"/>
        </w:rPr>
        <w:t>setzt sich für die Landesverteidigung ein;</w:t>
      </w:r>
    </w:p>
    <w:p w14:paraId="2A412286" w14:textId="77777777" w:rsidR="00173B56" w:rsidRPr="00891981" w:rsidRDefault="00C34A55" w:rsidP="00323283">
      <w:pPr>
        <w:pStyle w:val="Aufzhlung"/>
        <w:numPr>
          <w:ilvl w:val="0"/>
          <w:numId w:val="7"/>
        </w:numPr>
        <w:spacing w:before="0" w:after="120" w:line="240" w:lineRule="atLeast"/>
        <w:ind w:left="714" w:hanging="357"/>
        <w:jc w:val="both"/>
        <w:rPr>
          <w:rFonts w:ascii="Century Gothic" w:hAnsi="Century Gothic" w:cs="Arial"/>
          <w:color w:val="00B050"/>
          <w:sz w:val="22"/>
          <w:lang w:val="de-CH"/>
        </w:rPr>
      </w:pPr>
      <w:r w:rsidRPr="00891981">
        <w:rPr>
          <w:rFonts w:ascii="Century Gothic" w:hAnsi="Century Gothic" w:cs="Arial"/>
          <w:color w:val="00B050"/>
          <w:sz w:val="22"/>
          <w:lang w:val="de-CH"/>
        </w:rPr>
        <w:t>…………………………………………………..</w:t>
      </w:r>
      <w:r w:rsidR="00173B56" w:rsidRPr="00891981">
        <w:rPr>
          <w:rFonts w:ascii="Century Gothic" w:hAnsi="Century Gothic" w:cs="Arial"/>
          <w:color w:val="00B050"/>
          <w:sz w:val="22"/>
          <w:lang w:val="de-CH"/>
        </w:rPr>
        <w:t>.</w:t>
      </w:r>
    </w:p>
    <w:p w14:paraId="1FD63557" w14:textId="77777777" w:rsidR="005E2F1E" w:rsidRPr="00FF4253" w:rsidRDefault="00D809C5" w:rsidP="00323283">
      <w:pPr>
        <w:pStyle w:val="Listenabsatz"/>
        <w:numPr>
          <w:ilvl w:val="0"/>
          <w:numId w:val="6"/>
        </w:numPr>
        <w:spacing w:after="120" w:line="240" w:lineRule="auto"/>
        <w:ind w:left="357" w:hanging="357"/>
        <w:contextualSpacing w:val="0"/>
        <w:jc w:val="both"/>
        <w:rPr>
          <w:rFonts w:ascii="Century Gothic" w:hAnsi="Century Gothic" w:cs="Arial"/>
          <w:lang w:eastAsia="de-DE"/>
        </w:rPr>
      </w:pPr>
      <w:r w:rsidRPr="00FF4253">
        <w:rPr>
          <w:rFonts w:ascii="Century Gothic" w:hAnsi="Century Gothic" w:cs="Arial"/>
        </w:rPr>
        <w:t>Die</w:t>
      </w:r>
      <w:r w:rsidR="005E2F1E" w:rsidRPr="00891981">
        <w:rPr>
          <w:rFonts w:ascii="Century Gothic" w:hAnsi="Century Gothic" w:cs="Arial"/>
          <w:color w:val="00B050"/>
        </w:rPr>
        <w:t>/[</w:t>
      </w:r>
      <w:r w:rsidRPr="00891981">
        <w:rPr>
          <w:rFonts w:ascii="Century Gothic" w:hAnsi="Century Gothic" w:cs="Arial"/>
          <w:color w:val="00B050"/>
        </w:rPr>
        <w:t>De</w:t>
      </w:r>
      <w:r w:rsidR="005E2F1E" w:rsidRPr="00891981">
        <w:rPr>
          <w:rFonts w:ascii="Century Gothic" w:hAnsi="Century Gothic" w:cs="Arial"/>
          <w:color w:val="00B050"/>
        </w:rPr>
        <w:t xml:space="preserve">r] </w:t>
      </w:r>
      <w:r w:rsidRPr="00891981">
        <w:rPr>
          <w:rFonts w:ascii="Century Gothic" w:hAnsi="Century Gothic" w:cs="Arial"/>
          <w:color w:val="00B050"/>
        </w:rPr>
        <w:t xml:space="preserve">……………………………………. [Name des Vereins] </w:t>
      </w:r>
      <w:r w:rsidR="005E2F1E" w:rsidRPr="00FF4253">
        <w:rPr>
          <w:rFonts w:ascii="Century Gothic" w:hAnsi="Century Gothic" w:cs="Arial"/>
        </w:rPr>
        <w:t xml:space="preserve">erstellt zur Zweckerreichung Programme, Konzepte und Projekte, setzt diese zielgerichtet mit den für ihn geeigneten Massnahmen wie </w:t>
      </w:r>
      <w:r w:rsidR="00B07BBD" w:rsidRPr="00FF4253">
        <w:rPr>
          <w:rFonts w:ascii="Century Gothic" w:hAnsi="Century Gothic" w:cs="Arial"/>
        </w:rPr>
        <w:t xml:space="preserve">z.B. </w:t>
      </w:r>
      <w:r w:rsidRPr="00FF4253">
        <w:rPr>
          <w:rFonts w:ascii="Century Gothic" w:hAnsi="Century Gothic" w:cs="Arial"/>
        </w:rPr>
        <w:t xml:space="preserve">Reglementen, </w:t>
      </w:r>
      <w:r w:rsidR="005E2F1E" w:rsidRPr="00FF4253">
        <w:rPr>
          <w:rFonts w:ascii="Century Gothic" w:hAnsi="Century Gothic" w:cs="Arial"/>
        </w:rPr>
        <w:t>Verträgen und Beschlüssen um.</w:t>
      </w:r>
    </w:p>
    <w:p w14:paraId="77C90918" w14:textId="77777777" w:rsidR="00164E4A" w:rsidRPr="00FF4253" w:rsidRDefault="00164E4A" w:rsidP="00323283">
      <w:pPr>
        <w:pStyle w:val="Listenabsatz"/>
        <w:numPr>
          <w:ilvl w:val="0"/>
          <w:numId w:val="6"/>
        </w:numPr>
        <w:spacing w:after="0" w:line="240" w:lineRule="auto"/>
        <w:ind w:left="357" w:hanging="357"/>
        <w:contextualSpacing w:val="0"/>
        <w:jc w:val="both"/>
        <w:rPr>
          <w:rFonts w:ascii="Century Gothic" w:hAnsi="Century Gothic" w:cs="Arial"/>
          <w:lang w:eastAsia="de-DE"/>
        </w:rPr>
      </w:pPr>
      <w:r w:rsidRPr="00FF4253">
        <w:rPr>
          <w:rFonts w:ascii="Century Gothic" w:hAnsi="Century Gothic" w:cs="Arial"/>
        </w:rPr>
        <w:t>Sie</w:t>
      </w:r>
      <w:r w:rsidR="005E2F1E" w:rsidRPr="00891981">
        <w:rPr>
          <w:rFonts w:ascii="Century Gothic" w:hAnsi="Century Gothic" w:cs="Arial"/>
          <w:color w:val="00B050"/>
        </w:rPr>
        <w:t>/</w:t>
      </w:r>
      <w:r w:rsidRPr="00891981">
        <w:rPr>
          <w:rFonts w:ascii="Century Gothic" w:hAnsi="Century Gothic" w:cs="Arial"/>
          <w:color w:val="00B050"/>
        </w:rPr>
        <w:t xml:space="preserve">[Er] </w:t>
      </w:r>
      <w:r w:rsidR="005E2F1E" w:rsidRPr="00FF4253">
        <w:rPr>
          <w:rFonts w:ascii="Century Gothic" w:hAnsi="Century Gothic" w:cs="Arial"/>
        </w:rPr>
        <w:t>verfolgt keinen wirtschaftlichen Zweck. Erwirtschaftete Mittel werden im Si</w:t>
      </w:r>
      <w:r w:rsidR="00445C8D" w:rsidRPr="00FF4253">
        <w:rPr>
          <w:rFonts w:ascii="Century Gothic" w:hAnsi="Century Gothic" w:cs="Arial"/>
        </w:rPr>
        <w:t>n</w:t>
      </w:r>
      <w:r w:rsidR="005E2F1E" w:rsidRPr="00FF4253">
        <w:rPr>
          <w:rFonts w:ascii="Century Gothic" w:hAnsi="Century Gothic" w:cs="Arial"/>
        </w:rPr>
        <w:t xml:space="preserve">ne des Vereinszwecks </w:t>
      </w:r>
      <w:r w:rsidR="00B07BBD" w:rsidRPr="00FF4253">
        <w:rPr>
          <w:rFonts w:ascii="Century Gothic" w:hAnsi="Century Gothic" w:cs="Arial"/>
        </w:rPr>
        <w:t>eingesetzt</w:t>
      </w:r>
      <w:r w:rsidR="005E2F1E" w:rsidRPr="00FF4253">
        <w:rPr>
          <w:rFonts w:ascii="Century Gothic" w:hAnsi="Century Gothic" w:cs="Arial"/>
        </w:rPr>
        <w:t xml:space="preserve">. </w:t>
      </w:r>
    </w:p>
    <w:p w14:paraId="766ECA49" w14:textId="77777777" w:rsidR="00164E4A" w:rsidRDefault="00164E4A" w:rsidP="00164E4A">
      <w:pPr>
        <w:spacing w:after="0" w:line="240" w:lineRule="auto"/>
        <w:rPr>
          <w:rFonts w:ascii="Century Gothic" w:hAnsi="Century Gothic" w:cs="Arial"/>
        </w:rPr>
      </w:pPr>
    </w:p>
    <w:p w14:paraId="13535A5E" w14:textId="77777777" w:rsidR="00466DCA" w:rsidRPr="00FF4253" w:rsidRDefault="00466DCA" w:rsidP="00164E4A">
      <w:pPr>
        <w:spacing w:after="0" w:line="240" w:lineRule="auto"/>
        <w:rPr>
          <w:rFonts w:ascii="Century Gothic" w:hAnsi="Century Gothic" w:cs="Arial"/>
        </w:rPr>
      </w:pPr>
    </w:p>
    <w:p w14:paraId="7FBE87C2" w14:textId="77777777" w:rsidR="00164E4A" w:rsidRPr="00FF4253" w:rsidRDefault="00164E4A" w:rsidP="00164E4A">
      <w:pPr>
        <w:spacing w:after="0" w:line="240" w:lineRule="auto"/>
        <w:rPr>
          <w:rFonts w:ascii="Century Gothic" w:hAnsi="Century Gothic" w:cs="Arial"/>
        </w:rPr>
      </w:pPr>
    </w:p>
    <w:p w14:paraId="4B6B25D8" w14:textId="77777777" w:rsidR="00173B56" w:rsidRPr="00FF4253" w:rsidRDefault="00173B56" w:rsidP="00202AF5">
      <w:pPr>
        <w:pStyle w:val="berschrift2"/>
        <w:spacing w:after="240"/>
        <w:jc w:val="center"/>
        <w:rPr>
          <w:rFonts w:ascii="Century Gothic" w:hAnsi="Century Gothic" w:cs="Arial"/>
          <w:sz w:val="22"/>
          <w:u w:val="single"/>
          <w:lang w:val="de-CH"/>
        </w:rPr>
      </w:pPr>
      <w:bookmarkStart w:id="4" w:name="_Toc190340372"/>
      <w:r w:rsidRPr="00FF4253">
        <w:rPr>
          <w:rFonts w:ascii="Century Gothic" w:hAnsi="Century Gothic" w:cs="Arial"/>
          <w:sz w:val="22"/>
          <w:u w:val="single"/>
          <w:lang w:val="de-CH"/>
        </w:rPr>
        <w:lastRenderedPageBreak/>
        <w:t>Art</w:t>
      </w:r>
      <w:r w:rsidR="00164E4A" w:rsidRPr="00FF4253">
        <w:rPr>
          <w:rFonts w:ascii="Century Gothic" w:hAnsi="Century Gothic" w:cs="Arial"/>
          <w:sz w:val="22"/>
          <w:u w:val="single"/>
          <w:lang w:val="de-CH"/>
        </w:rPr>
        <w:t xml:space="preserve">ikel 3 </w:t>
      </w:r>
      <w:r w:rsidR="00111AC6" w:rsidRPr="00FF4253">
        <w:rPr>
          <w:rFonts w:ascii="Century Gothic" w:hAnsi="Century Gothic" w:cs="Arial"/>
          <w:sz w:val="22"/>
          <w:u w:val="single"/>
          <w:lang w:val="de-CH"/>
        </w:rPr>
        <w:t xml:space="preserve"> –  </w:t>
      </w:r>
      <w:r w:rsidRPr="00FF4253">
        <w:rPr>
          <w:rFonts w:ascii="Century Gothic" w:hAnsi="Century Gothic" w:cs="Arial"/>
          <w:sz w:val="22"/>
          <w:u w:val="single"/>
          <w:lang w:val="de-CH"/>
        </w:rPr>
        <w:t>Zugehörigkeit</w:t>
      </w:r>
      <w:bookmarkEnd w:id="4"/>
    </w:p>
    <w:p w14:paraId="6897BFC9" w14:textId="77777777" w:rsidR="00D77D6E" w:rsidRPr="00D77D6E" w:rsidRDefault="00173B56" w:rsidP="00D77D6E">
      <w:pPr>
        <w:pStyle w:val="Listenabsatz"/>
        <w:numPr>
          <w:ilvl w:val="0"/>
          <w:numId w:val="9"/>
        </w:numPr>
        <w:spacing w:after="60"/>
        <w:contextualSpacing w:val="0"/>
        <w:jc w:val="both"/>
        <w:rPr>
          <w:rFonts w:ascii="Century Gothic" w:hAnsi="Century Gothic" w:cs="Arial"/>
          <w:lang w:eastAsia="de-DE"/>
        </w:rPr>
      </w:pPr>
      <w:r w:rsidRPr="00FF4253">
        <w:rPr>
          <w:rFonts w:ascii="Century Gothic" w:hAnsi="Century Gothic" w:cs="Arial"/>
          <w:lang w:eastAsia="de-DE"/>
        </w:rPr>
        <w:t>D</w:t>
      </w:r>
      <w:r w:rsidR="00202AF5" w:rsidRPr="00FF4253">
        <w:rPr>
          <w:rFonts w:ascii="Century Gothic" w:hAnsi="Century Gothic" w:cs="Arial"/>
          <w:lang w:eastAsia="de-DE"/>
        </w:rPr>
        <w:t>ie</w:t>
      </w:r>
      <w:r w:rsidR="00202AF5" w:rsidRPr="00697677">
        <w:rPr>
          <w:rFonts w:ascii="Century Gothic" w:hAnsi="Century Gothic" w:cs="Arial"/>
          <w:color w:val="00B050"/>
          <w:lang w:eastAsia="de-DE"/>
        </w:rPr>
        <w:t>/[D</w:t>
      </w:r>
      <w:r w:rsidRPr="00697677">
        <w:rPr>
          <w:rFonts w:ascii="Century Gothic" w:hAnsi="Century Gothic" w:cs="Arial"/>
          <w:color w:val="00B050"/>
          <w:lang w:eastAsia="de-DE"/>
        </w:rPr>
        <w:t>er</w:t>
      </w:r>
      <w:r w:rsidR="00202AF5" w:rsidRPr="00697677">
        <w:rPr>
          <w:rFonts w:ascii="Century Gothic" w:hAnsi="Century Gothic" w:cs="Arial"/>
          <w:color w:val="00B050"/>
          <w:lang w:eastAsia="de-DE"/>
        </w:rPr>
        <w:t>]…………………………</w:t>
      </w:r>
      <w:r w:rsidRPr="00697677">
        <w:rPr>
          <w:rFonts w:ascii="Century Gothic" w:hAnsi="Century Gothic" w:cs="Arial"/>
          <w:color w:val="00B050"/>
          <w:lang w:eastAsia="de-DE"/>
        </w:rPr>
        <w:t xml:space="preserve"> </w:t>
      </w:r>
      <w:r w:rsidR="00202AF5" w:rsidRPr="00697677">
        <w:rPr>
          <w:rFonts w:ascii="Century Gothic" w:hAnsi="Century Gothic" w:cs="Arial"/>
          <w:color w:val="00B050"/>
          <w:lang w:eastAsia="de-DE"/>
        </w:rPr>
        <w:t xml:space="preserve">[Name des </w:t>
      </w:r>
      <w:r w:rsidRPr="00697677">
        <w:rPr>
          <w:rFonts w:ascii="Century Gothic" w:hAnsi="Century Gothic" w:cs="Arial"/>
          <w:color w:val="00B050"/>
          <w:lang w:eastAsia="de-DE"/>
        </w:rPr>
        <w:t>Verein</w:t>
      </w:r>
      <w:r w:rsidR="00202AF5" w:rsidRPr="00697677">
        <w:rPr>
          <w:rFonts w:ascii="Century Gothic" w:hAnsi="Century Gothic" w:cs="Arial"/>
          <w:color w:val="00B050"/>
          <w:lang w:eastAsia="de-DE"/>
        </w:rPr>
        <w:t>s]</w:t>
      </w:r>
      <w:r w:rsidR="00202AF5" w:rsidRPr="00891981">
        <w:rPr>
          <w:rFonts w:ascii="Century Gothic" w:hAnsi="Century Gothic" w:cs="Arial"/>
          <w:color w:val="00B050"/>
          <w:lang w:eastAsia="de-DE"/>
        </w:rPr>
        <w:t xml:space="preserve"> </w:t>
      </w:r>
      <w:r w:rsidR="00B07BBD" w:rsidRPr="00FF4253">
        <w:rPr>
          <w:rFonts w:ascii="Century Gothic" w:hAnsi="Century Gothic" w:cs="Arial"/>
          <w:lang w:eastAsia="de-DE"/>
        </w:rPr>
        <w:t>ist</w:t>
      </w:r>
      <w:r w:rsidRPr="00FF4253">
        <w:rPr>
          <w:rFonts w:ascii="Century Gothic" w:hAnsi="Century Gothic" w:cs="Arial"/>
          <w:lang w:eastAsia="de-DE"/>
        </w:rPr>
        <w:t xml:space="preserve"> Mitglied</w:t>
      </w:r>
      <w:r w:rsidR="00D77D6E">
        <w:rPr>
          <w:rFonts w:ascii="Century Gothic" w:hAnsi="Century Gothic" w:cs="Arial"/>
          <w:lang w:eastAsia="de-DE"/>
        </w:rPr>
        <w:t xml:space="preserve"> des </w:t>
      </w:r>
      <w:r w:rsidR="00466DCA" w:rsidRPr="00D77D6E">
        <w:rPr>
          <w:rFonts w:ascii="Century Gothic" w:hAnsi="Century Gothic" w:cs="Arial"/>
        </w:rPr>
        <w:t>Bündner Schiesssportverbands</w:t>
      </w:r>
    </w:p>
    <w:p w14:paraId="20A56693" w14:textId="77777777" w:rsidR="00170635" w:rsidRPr="00FF4253" w:rsidRDefault="00170635" w:rsidP="00170635">
      <w:pPr>
        <w:pStyle w:val="Listenabsatz"/>
        <w:numPr>
          <w:ilvl w:val="0"/>
          <w:numId w:val="9"/>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Unter der </w:t>
      </w:r>
      <w:r w:rsidR="00466DCA">
        <w:rPr>
          <w:rFonts w:ascii="Century Gothic" w:hAnsi="Century Gothic" w:cs="Arial"/>
          <w:lang w:eastAsia="de-DE"/>
        </w:rPr>
        <w:t xml:space="preserve">zugeteilten </w:t>
      </w:r>
      <w:r w:rsidRPr="00FF4253">
        <w:rPr>
          <w:rFonts w:ascii="Century Gothic" w:hAnsi="Century Gothic" w:cs="Arial"/>
          <w:lang w:eastAsia="de-DE"/>
        </w:rPr>
        <w:t xml:space="preserve">Vereinsnummer ist der Verein auch indirektes Mitglied des Schweizerischen Schiesssportverbandes (SSV). </w:t>
      </w:r>
    </w:p>
    <w:p w14:paraId="045CE61B" w14:textId="77777777" w:rsidR="00671C83" w:rsidRPr="00FF4253" w:rsidRDefault="005103CE" w:rsidP="00323283">
      <w:pPr>
        <w:pStyle w:val="Listenabsatz"/>
        <w:numPr>
          <w:ilvl w:val="0"/>
          <w:numId w:val="9"/>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Unter Vorbehalt der Zustimmung der ihm übergeordneten Verbände kann sich der </w:t>
      </w:r>
      <w:r w:rsidRPr="00891981">
        <w:rPr>
          <w:rFonts w:ascii="Century Gothic" w:hAnsi="Century Gothic" w:cs="Arial"/>
          <w:color w:val="00B050"/>
          <w:lang w:eastAsia="de-DE"/>
        </w:rPr>
        <w:t>……… [</w:t>
      </w:r>
      <w:r w:rsidRPr="00891981">
        <w:rPr>
          <w:rFonts w:ascii="Century Gothic" w:hAnsi="Century Gothic" w:cs="Arial"/>
          <w:i/>
          <w:color w:val="00B050"/>
          <w:lang w:eastAsia="de-DE"/>
        </w:rPr>
        <w:t>Name des Vereins</w:t>
      </w:r>
      <w:r w:rsidRPr="00891981">
        <w:rPr>
          <w:rFonts w:ascii="Century Gothic" w:hAnsi="Century Gothic" w:cs="Arial"/>
          <w:color w:val="00B050"/>
          <w:lang w:eastAsia="de-DE"/>
        </w:rPr>
        <w:t xml:space="preserve">] </w:t>
      </w:r>
      <w:r w:rsidRPr="00FF4253">
        <w:rPr>
          <w:rFonts w:ascii="Century Gothic" w:hAnsi="Century Gothic" w:cs="Arial"/>
          <w:lang w:eastAsia="de-DE"/>
        </w:rPr>
        <w:t>d</w:t>
      </w:r>
      <w:r w:rsidR="00671C83" w:rsidRPr="00FF4253">
        <w:rPr>
          <w:rFonts w:ascii="Century Gothic" w:hAnsi="Century Gothic" w:cs="Arial"/>
          <w:lang w:eastAsia="de-DE"/>
        </w:rPr>
        <w:t xml:space="preserve">urch </w:t>
      </w:r>
      <w:r w:rsidR="00B3033F" w:rsidRPr="00FF4253">
        <w:rPr>
          <w:rFonts w:ascii="Century Gothic" w:hAnsi="Century Gothic" w:cs="Arial"/>
          <w:lang w:eastAsia="de-DE"/>
        </w:rPr>
        <w:t>Beschluss</w:t>
      </w:r>
      <w:r w:rsidR="00671C83" w:rsidRPr="00FF4253">
        <w:rPr>
          <w:rFonts w:ascii="Century Gothic" w:hAnsi="Century Gothic" w:cs="Arial"/>
          <w:lang w:eastAsia="de-DE"/>
        </w:rPr>
        <w:t xml:space="preserve"> weiteren </w:t>
      </w:r>
      <w:r w:rsidRPr="00FF4253">
        <w:rPr>
          <w:rFonts w:ascii="Century Gothic" w:hAnsi="Century Gothic" w:cs="Arial"/>
          <w:lang w:eastAsia="de-DE"/>
        </w:rPr>
        <w:t>Organisationen im Schiesssport</w:t>
      </w:r>
      <w:r w:rsidR="00671C83" w:rsidRPr="00FF4253">
        <w:rPr>
          <w:rFonts w:ascii="Century Gothic" w:hAnsi="Century Gothic" w:cs="Arial"/>
          <w:lang w:eastAsia="de-DE"/>
        </w:rPr>
        <w:t xml:space="preserve"> anschliessen</w:t>
      </w:r>
      <w:r w:rsidRPr="00FF4253">
        <w:rPr>
          <w:rFonts w:ascii="Century Gothic" w:hAnsi="Century Gothic" w:cs="Arial"/>
          <w:lang w:eastAsia="de-DE"/>
        </w:rPr>
        <w:t xml:space="preserve"> oder rechtlich Bindungen eingehen, soweit diese mit dem Vereinszweck vereinbar sind</w:t>
      </w:r>
      <w:r w:rsidR="00671C83" w:rsidRPr="00FF4253">
        <w:rPr>
          <w:rFonts w:ascii="Century Gothic" w:hAnsi="Century Gothic" w:cs="Arial"/>
          <w:lang w:eastAsia="de-DE"/>
        </w:rPr>
        <w:t>.</w:t>
      </w:r>
    </w:p>
    <w:p w14:paraId="7AF43EF8" w14:textId="77777777" w:rsidR="00134BB3" w:rsidRPr="00FF4253" w:rsidRDefault="00134BB3" w:rsidP="00134BB3">
      <w:pPr>
        <w:spacing w:after="0"/>
        <w:rPr>
          <w:rFonts w:ascii="Century Gothic" w:hAnsi="Century Gothic" w:cs="Arial"/>
        </w:rPr>
      </w:pPr>
    </w:p>
    <w:p w14:paraId="0720B3E5" w14:textId="77777777" w:rsidR="00134BB3" w:rsidRPr="00FF4253" w:rsidRDefault="00134BB3" w:rsidP="00134BB3">
      <w:pPr>
        <w:spacing w:after="0"/>
        <w:rPr>
          <w:rFonts w:ascii="Century Gothic" w:hAnsi="Century Gothic" w:cs="Arial"/>
        </w:rPr>
      </w:pPr>
    </w:p>
    <w:p w14:paraId="0CA21F27" w14:textId="77777777" w:rsidR="004D4FAA" w:rsidRPr="00FF4253" w:rsidRDefault="004D4FAA" w:rsidP="00134BB3">
      <w:pPr>
        <w:spacing w:after="0"/>
        <w:rPr>
          <w:rFonts w:ascii="Century Gothic" w:hAnsi="Century Gothic" w:cs="Arial"/>
        </w:rPr>
      </w:pPr>
    </w:p>
    <w:p w14:paraId="4291CF2B" w14:textId="77777777" w:rsidR="005103CE" w:rsidRPr="00FF4253" w:rsidRDefault="005103CE" w:rsidP="00323283">
      <w:pPr>
        <w:pStyle w:val="berschrift3"/>
        <w:numPr>
          <w:ilvl w:val="0"/>
          <w:numId w:val="5"/>
        </w:numPr>
        <w:jc w:val="center"/>
        <w:rPr>
          <w:rFonts w:ascii="Century Gothic" w:hAnsi="Century Gothic" w:cs="Arial"/>
          <w:sz w:val="28"/>
        </w:rPr>
      </w:pPr>
      <w:bookmarkStart w:id="5" w:name="_Toc190340373"/>
      <w:r w:rsidRPr="00FF4253">
        <w:rPr>
          <w:rFonts w:ascii="Century Gothic" w:hAnsi="Century Gothic" w:cs="Arial"/>
          <w:sz w:val="28"/>
        </w:rPr>
        <w:t>Mitgliedschaft</w:t>
      </w:r>
      <w:bookmarkEnd w:id="5"/>
    </w:p>
    <w:p w14:paraId="6EC580B5" w14:textId="77777777" w:rsidR="00671C83" w:rsidRPr="00FF4253" w:rsidRDefault="00671C83" w:rsidP="00671C83">
      <w:pPr>
        <w:spacing w:after="0" w:line="240" w:lineRule="auto"/>
        <w:rPr>
          <w:rFonts w:ascii="Century Gothic" w:hAnsi="Century Gothic" w:cs="Arial"/>
        </w:rPr>
      </w:pPr>
    </w:p>
    <w:p w14:paraId="29E782A9" w14:textId="77777777" w:rsidR="005103CE" w:rsidRPr="00FF4253" w:rsidRDefault="005103CE" w:rsidP="005103CE">
      <w:pPr>
        <w:pStyle w:val="berschrift2"/>
        <w:spacing w:after="240"/>
        <w:jc w:val="center"/>
        <w:rPr>
          <w:rFonts w:ascii="Century Gothic" w:hAnsi="Century Gothic" w:cs="Arial"/>
          <w:sz w:val="22"/>
          <w:u w:val="single"/>
          <w:lang w:val="de-CH"/>
        </w:rPr>
      </w:pPr>
      <w:bookmarkStart w:id="6" w:name="_Toc190340374"/>
      <w:r w:rsidRPr="00FF4253">
        <w:rPr>
          <w:rFonts w:ascii="Century Gothic" w:hAnsi="Century Gothic" w:cs="Arial"/>
          <w:sz w:val="22"/>
          <w:u w:val="single"/>
          <w:lang w:val="de-CH"/>
        </w:rPr>
        <w:t xml:space="preserve">Artikel </w:t>
      </w:r>
      <w:r w:rsidR="00111AC6" w:rsidRPr="00FF4253">
        <w:rPr>
          <w:rFonts w:ascii="Century Gothic" w:hAnsi="Century Gothic" w:cs="Arial"/>
          <w:sz w:val="22"/>
          <w:u w:val="single"/>
          <w:lang w:val="de-CH"/>
        </w:rPr>
        <w:t xml:space="preserve">4  –  </w:t>
      </w:r>
      <w:r w:rsidRPr="00FF4253">
        <w:rPr>
          <w:rFonts w:ascii="Century Gothic" w:hAnsi="Century Gothic" w:cs="Arial"/>
          <w:sz w:val="22"/>
          <w:u w:val="single"/>
          <w:lang w:val="de-CH"/>
        </w:rPr>
        <w:t>Mitgliederkategorien</w:t>
      </w:r>
      <w:bookmarkEnd w:id="6"/>
    </w:p>
    <w:p w14:paraId="318C5E3E" w14:textId="77777777" w:rsidR="005103CE" w:rsidRPr="00FF4253" w:rsidRDefault="005103CE" w:rsidP="00323283">
      <w:pPr>
        <w:pStyle w:val="Listenabsatz"/>
        <w:numPr>
          <w:ilvl w:val="0"/>
          <w:numId w:val="10"/>
        </w:numPr>
        <w:spacing w:after="60" w:line="240" w:lineRule="auto"/>
        <w:contextualSpacing w:val="0"/>
        <w:jc w:val="both"/>
        <w:rPr>
          <w:rFonts w:ascii="Century Gothic" w:hAnsi="Century Gothic" w:cs="Arial"/>
          <w:lang w:eastAsia="de-DE"/>
        </w:rPr>
      </w:pPr>
      <w:r w:rsidRPr="00FF4253">
        <w:rPr>
          <w:rFonts w:ascii="Century Gothic" w:hAnsi="Century Gothic" w:cs="Arial"/>
          <w:lang w:eastAsia="de-DE"/>
        </w:rPr>
        <w:t>Die</w:t>
      </w:r>
      <w:r w:rsidRPr="00697677">
        <w:rPr>
          <w:rFonts w:ascii="Century Gothic" w:hAnsi="Century Gothic" w:cs="Arial"/>
          <w:color w:val="00B050"/>
          <w:lang w:eastAsia="de-DE"/>
        </w:rPr>
        <w:t xml:space="preserve">/[Der]………………………… </w:t>
      </w:r>
      <w:bookmarkStart w:id="7" w:name="_Hlk9328"/>
      <w:r w:rsidRPr="00697677">
        <w:rPr>
          <w:rFonts w:ascii="Century Gothic" w:hAnsi="Century Gothic" w:cs="Arial"/>
          <w:color w:val="00B050"/>
          <w:lang w:eastAsia="de-DE"/>
        </w:rPr>
        <w:t>[Name des Vereins]</w:t>
      </w:r>
      <w:r w:rsidRPr="00891981">
        <w:rPr>
          <w:rFonts w:ascii="Century Gothic" w:hAnsi="Century Gothic" w:cs="Arial"/>
          <w:color w:val="00B050"/>
          <w:lang w:eastAsia="de-DE"/>
        </w:rPr>
        <w:t xml:space="preserve"> </w:t>
      </w:r>
      <w:bookmarkEnd w:id="7"/>
      <w:r w:rsidRPr="00FF4253">
        <w:rPr>
          <w:rFonts w:ascii="Century Gothic" w:hAnsi="Century Gothic" w:cs="Arial"/>
          <w:lang w:eastAsia="de-DE"/>
        </w:rPr>
        <w:t xml:space="preserve">kennt folgende Mitgliederkategorien: </w:t>
      </w:r>
    </w:p>
    <w:p w14:paraId="710849FC" w14:textId="77777777" w:rsidR="005103CE" w:rsidRPr="00FF4253" w:rsidRDefault="005103CE" w:rsidP="00323283">
      <w:pPr>
        <w:pStyle w:val="Aufzhlung"/>
        <w:numPr>
          <w:ilvl w:val="0"/>
          <w:numId w:val="11"/>
        </w:numPr>
        <w:spacing w:before="0"/>
        <w:jc w:val="both"/>
        <w:rPr>
          <w:rFonts w:ascii="Century Gothic" w:hAnsi="Century Gothic" w:cs="Arial"/>
          <w:sz w:val="22"/>
          <w:lang w:val="de-CH"/>
        </w:rPr>
      </w:pPr>
      <w:r w:rsidRPr="00FF4253">
        <w:rPr>
          <w:rFonts w:ascii="Century Gothic" w:hAnsi="Century Gothic" w:cs="Arial"/>
          <w:sz w:val="22"/>
          <w:lang w:val="de-CH"/>
        </w:rPr>
        <w:t>Aktivmitglied;</w:t>
      </w:r>
    </w:p>
    <w:p w14:paraId="660B441A" w14:textId="77777777" w:rsidR="004A0401" w:rsidRPr="00FF4253" w:rsidRDefault="005103CE" w:rsidP="00323283">
      <w:pPr>
        <w:pStyle w:val="Aufzhlung"/>
        <w:numPr>
          <w:ilvl w:val="0"/>
          <w:numId w:val="11"/>
        </w:numPr>
        <w:spacing w:before="0"/>
        <w:jc w:val="both"/>
        <w:rPr>
          <w:rFonts w:ascii="Century Gothic" w:hAnsi="Century Gothic" w:cs="Arial"/>
          <w:sz w:val="22"/>
          <w:lang w:val="de-CH"/>
        </w:rPr>
      </w:pPr>
      <w:r w:rsidRPr="00FF4253">
        <w:rPr>
          <w:rFonts w:ascii="Century Gothic" w:hAnsi="Century Gothic" w:cs="Arial"/>
          <w:sz w:val="22"/>
          <w:lang w:val="de-CH"/>
        </w:rPr>
        <w:t>Passivmitglied;</w:t>
      </w:r>
    </w:p>
    <w:p w14:paraId="59408784" w14:textId="77777777" w:rsidR="005103CE" w:rsidRPr="00FF4253" w:rsidRDefault="005103CE" w:rsidP="00323283">
      <w:pPr>
        <w:pStyle w:val="Aufzhlung"/>
        <w:numPr>
          <w:ilvl w:val="0"/>
          <w:numId w:val="11"/>
        </w:numPr>
        <w:spacing w:before="0" w:after="120"/>
        <w:ind w:left="714" w:hanging="357"/>
        <w:jc w:val="both"/>
        <w:rPr>
          <w:rFonts w:ascii="Century Gothic" w:hAnsi="Century Gothic" w:cs="Arial"/>
          <w:sz w:val="22"/>
          <w:lang w:val="de-CH"/>
        </w:rPr>
      </w:pPr>
      <w:r w:rsidRPr="00FF4253">
        <w:rPr>
          <w:rFonts w:ascii="Century Gothic" w:hAnsi="Century Gothic" w:cs="Arial"/>
          <w:sz w:val="22"/>
          <w:lang w:val="de-CH"/>
        </w:rPr>
        <w:t>Ehrenmitglied.</w:t>
      </w:r>
      <w:r w:rsidR="00437E07" w:rsidRPr="00FF4253">
        <w:rPr>
          <w:rStyle w:val="Funotenzeichen"/>
          <w:rFonts w:ascii="Century Gothic" w:hAnsi="Century Gothic" w:cs="Arial"/>
          <w:sz w:val="22"/>
          <w:lang w:val="de-CH"/>
        </w:rPr>
        <w:footnoteReference w:id="3"/>
      </w:r>
    </w:p>
    <w:p w14:paraId="1B9BA647" w14:textId="77777777" w:rsidR="0042228D" w:rsidRPr="00FF4253" w:rsidRDefault="005103CE" w:rsidP="00323283">
      <w:pPr>
        <w:pStyle w:val="Listenabsatz"/>
        <w:numPr>
          <w:ilvl w:val="0"/>
          <w:numId w:val="10"/>
        </w:numPr>
        <w:spacing w:after="120" w:line="240" w:lineRule="auto"/>
        <w:ind w:left="357" w:hanging="357"/>
        <w:contextualSpacing w:val="0"/>
        <w:jc w:val="both"/>
        <w:rPr>
          <w:rFonts w:ascii="Century Gothic" w:hAnsi="Century Gothic" w:cs="Arial"/>
          <w:lang w:eastAsia="de-DE"/>
        </w:rPr>
      </w:pPr>
      <w:r w:rsidRPr="00FF4253">
        <w:rPr>
          <w:rFonts w:ascii="Century Gothic" w:hAnsi="Century Gothic" w:cs="Arial"/>
          <w:lang w:eastAsia="de-DE"/>
        </w:rPr>
        <w:t>Die</w:t>
      </w:r>
      <w:r w:rsidR="00134BB3" w:rsidRPr="00FF4253">
        <w:rPr>
          <w:rFonts w:ascii="Century Gothic" w:hAnsi="Century Gothic" w:cs="Arial"/>
          <w:lang w:eastAsia="de-DE"/>
        </w:rPr>
        <w:t xml:space="preserve"> Mitglieder dieser</w:t>
      </w:r>
      <w:r w:rsidRPr="00FF4253">
        <w:rPr>
          <w:rFonts w:ascii="Century Gothic" w:hAnsi="Century Gothic" w:cs="Arial"/>
          <w:lang w:eastAsia="de-DE"/>
        </w:rPr>
        <w:t xml:space="preserve"> Kategorien </w:t>
      </w:r>
      <w:r w:rsidR="00134BB3" w:rsidRPr="00FF4253">
        <w:rPr>
          <w:rFonts w:ascii="Century Gothic" w:hAnsi="Century Gothic" w:cs="Arial"/>
          <w:lang w:eastAsia="de-DE"/>
        </w:rPr>
        <w:t>verfügen über</w:t>
      </w:r>
      <w:r w:rsidRPr="00FF4253">
        <w:rPr>
          <w:rFonts w:ascii="Century Gothic" w:hAnsi="Century Gothic" w:cs="Arial"/>
          <w:lang w:eastAsia="de-DE"/>
        </w:rPr>
        <w:t xml:space="preserve"> unterschiedliche</w:t>
      </w:r>
      <w:r w:rsidR="0042228D" w:rsidRPr="00FF4253">
        <w:rPr>
          <w:rFonts w:ascii="Century Gothic" w:hAnsi="Century Gothic" w:cs="Arial"/>
          <w:lang w:eastAsia="de-DE"/>
        </w:rPr>
        <w:t xml:space="preserve"> in diesen Statuten festgelegte</w:t>
      </w:r>
      <w:r w:rsidRPr="00FF4253">
        <w:rPr>
          <w:rFonts w:ascii="Century Gothic" w:hAnsi="Century Gothic" w:cs="Arial"/>
          <w:lang w:eastAsia="de-DE"/>
        </w:rPr>
        <w:t xml:space="preserve"> Rechte und Pflichten. </w:t>
      </w:r>
    </w:p>
    <w:p w14:paraId="3D46A4AB" w14:textId="77777777" w:rsidR="005103CE" w:rsidRPr="00FF4253" w:rsidRDefault="0042228D" w:rsidP="00323283">
      <w:pPr>
        <w:pStyle w:val="Listenabsatz"/>
        <w:numPr>
          <w:ilvl w:val="0"/>
          <w:numId w:val="10"/>
        </w:numPr>
        <w:spacing w:after="120" w:line="240" w:lineRule="auto"/>
        <w:ind w:left="357" w:hanging="357"/>
        <w:contextualSpacing w:val="0"/>
        <w:jc w:val="both"/>
        <w:rPr>
          <w:rFonts w:ascii="Century Gothic" w:hAnsi="Century Gothic" w:cs="Arial"/>
          <w:lang w:eastAsia="de-DE"/>
        </w:rPr>
      </w:pPr>
      <w:r w:rsidRPr="00FF4253">
        <w:rPr>
          <w:rFonts w:ascii="Century Gothic" w:hAnsi="Century Gothic" w:cs="Arial"/>
          <w:lang w:eastAsia="de-DE"/>
        </w:rPr>
        <w:t>Der Vorstand kann zusätzliche Rechte und Pflichten in Reglementen für die einzelnen Mitgliederkategorien begründen. Diese Reglemente sind auf der Vereinswebsite zu publizieren.</w:t>
      </w:r>
    </w:p>
    <w:p w14:paraId="5A281AC6" w14:textId="77777777" w:rsidR="005103CE" w:rsidRPr="00FF4253" w:rsidRDefault="005103CE" w:rsidP="00323283">
      <w:pPr>
        <w:pStyle w:val="Listenabsatz"/>
        <w:numPr>
          <w:ilvl w:val="0"/>
          <w:numId w:val="10"/>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Der Verein hat im Zeitpunkt der Inkraftsetzung dieser Statuten die</w:t>
      </w:r>
      <w:r w:rsidR="00530523">
        <w:rPr>
          <w:rFonts w:ascii="Century Gothic" w:hAnsi="Century Gothic" w:cs="Arial"/>
          <w:lang w:eastAsia="de-DE"/>
        </w:rPr>
        <w:t>,</w:t>
      </w:r>
      <w:r w:rsidRPr="00FF4253">
        <w:rPr>
          <w:rFonts w:ascii="Century Gothic" w:hAnsi="Century Gothic" w:cs="Arial"/>
          <w:lang w:eastAsia="de-DE"/>
        </w:rPr>
        <w:t xml:space="preserve"> i</w:t>
      </w:r>
      <w:r w:rsidR="00530523">
        <w:rPr>
          <w:rFonts w:ascii="Century Gothic" w:hAnsi="Century Gothic" w:cs="Arial"/>
          <w:lang w:eastAsia="de-DE"/>
        </w:rPr>
        <w:t>n einem allfälligen</w:t>
      </w:r>
      <w:r w:rsidRPr="00FF4253">
        <w:rPr>
          <w:rFonts w:ascii="Century Gothic" w:hAnsi="Century Gothic" w:cs="Arial"/>
          <w:lang w:eastAsia="de-DE"/>
        </w:rPr>
        <w:t xml:space="preserve"> Anhang aufgeführten Personen</w:t>
      </w:r>
      <w:r w:rsidR="00530523">
        <w:rPr>
          <w:rFonts w:ascii="Century Gothic" w:hAnsi="Century Gothic" w:cs="Arial"/>
          <w:lang w:eastAsia="de-DE"/>
        </w:rPr>
        <w:t>,</w:t>
      </w:r>
      <w:r w:rsidRPr="00FF4253">
        <w:rPr>
          <w:rFonts w:ascii="Century Gothic" w:hAnsi="Century Gothic" w:cs="Arial"/>
          <w:lang w:eastAsia="de-DE"/>
        </w:rPr>
        <w:t xml:space="preserve"> als Mitglieder </w:t>
      </w:r>
      <w:r w:rsidR="002F20D8" w:rsidRPr="00FF4253">
        <w:rPr>
          <w:rFonts w:ascii="Century Gothic" w:hAnsi="Century Gothic" w:cs="Arial"/>
          <w:lang w:eastAsia="de-DE"/>
        </w:rPr>
        <w:t xml:space="preserve">der verschiedenen Kategorien </w:t>
      </w:r>
      <w:r w:rsidR="00387D1E" w:rsidRPr="00FF4253">
        <w:rPr>
          <w:rFonts w:ascii="Century Gothic" w:hAnsi="Century Gothic" w:cs="Arial"/>
          <w:lang w:eastAsia="de-DE"/>
        </w:rPr>
        <w:t>aufgenommen und anerkannt</w:t>
      </w:r>
      <w:r w:rsidRPr="00FF4253">
        <w:rPr>
          <w:rFonts w:ascii="Century Gothic" w:hAnsi="Century Gothic" w:cs="Arial"/>
          <w:lang w:eastAsia="de-DE"/>
        </w:rPr>
        <w:t>.</w:t>
      </w:r>
      <w:r w:rsidR="007E1470" w:rsidRPr="00FF4253">
        <w:rPr>
          <w:rStyle w:val="Funotenzeichen"/>
          <w:rFonts w:ascii="Century Gothic" w:hAnsi="Century Gothic" w:cs="Arial"/>
          <w:lang w:eastAsia="de-DE"/>
        </w:rPr>
        <w:footnoteReference w:id="4"/>
      </w:r>
    </w:p>
    <w:p w14:paraId="4F97F1EC" w14:textId="77777777" w:rsidR="005103CE" w:rsidRPr="00FF4253" w:rsidRDefault="005103CE" w:rsidP="00671C83">
      <w:pPr>
        <w:spacing w:after="0" w:line="240" w:lineRule="auto"/>
        <w:rPr>
          <w:rFonts w:ascii="Century Gothic" w:hAnsi="Century Gothic" w:cs="Arial"/>
        </w:rPr>
      </w:pPr>
    </w:p>
    <w:p w14:paraId="1328DC54" w14:textId="77777777" w:rsidR="005103CE" w:rsidRPr="00FF4253" w:rsidRDefault="005103CE" w:rsidP="00671C83">
      <w:pPr>
        <w:spacing w:after="0" w:line="240" w:lineRule="auto"/>
        <w:rPr>
          <w:rFonts w:ascii="Century Gothic" w:hAnsi="Century Gothic" w:cs="Arial"/>
        </w:rPr>
      </w:pPr>
    </w:p>
    <w:p w14:paraId="21994414" w14:textId="77777777" w:rsidR="006C0A7D" w:rsidRPr="00FF4253" w:rsidRDefault="006C0A7D" w:rsidP="006C0A7D">
      <w:pPr>
        <w:pStyle w:val="berschrift2"/>
        <w:spacing w:after="240"/>
        <w:jc w:val="center"/>
        <w:rPr>
          <w:rFonts w:ascii="Century Gothic" w:hAnsi="Century Gothic" w:cs="Arial"/>
          <w:sz w:val="22"/>
          <w:u w:val="single"/>
          <w:lang w:val="de-CH"/>
        </w:rPr>
      </w:pPr>
      <w:bookmarkStart w:id="8" w:name="_Toc190340375"/>
      <w:r w:rsidRPr="00FF4253">
        <w:rPr>
          <w:rFonts w:ascii="Century Gothic" w:hAnsi="Century Gothic" w:cs="Arial"/>
          <w:sz w:val="22"/>
          <w:u w:val="single"/>
          <w:lang w:val="de-CH"/>
        </w:rPr>
        <w:t>Artikel 5  –  Gemeinsame Bestimmungen</w:t>
      </w:r>
      <w:bookmarkEnd w:id="8"/>
    </w:p>
    <w:p w14:paraId="0FD58AA3" w14:textId="69029B70" w:rsidR="006C0A7D" w:rsidRPr="00FF4253" w:rsidRDefault="006C0A7D" w:rsidP="00323283">
      <w:pPr>
        <w:pStyle w:val="Listenabsatz"/>
        <w:numPr>
          <w:ilvl w:val="0"/>
          <w:numId w:val="16"/>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Alle Vereinsmitglieder mit Stimm- und Wahlrecht (aktiv und passiv) sind obligatorisch in der Vereins- und Verwaltungsadministration (</w:t>
      </w:r>
      <w:r w:rsidR="00F8384E">
        <w:rPr>
          <w:rFonts w:ascii="Century Gothic" w:hAnsi="Century Gothic" w:cs="Arial"/>
          <w:lang w:eastAsia="de-DE"/>
        </w:rPr>
        <w:t>SAT-Admin</w:t>
      </w:r>
      <w:r w:rsidRPr="00FF4253">
        <w:rPr>
          <w:rFonts w:ascii="Century Gothic" w:hAnsi="Century Gothic" w:cs="Arial"/>
          <w:lang w:eastAsia="de-DE"/>
        </w:rPr>
        <w:t xml:space="preserve">) </w:t>
      </w:r>
      <w:r w:rsidR="00387D1E" w:rsidRPr="00FF4253">
        <w:rPr>
          <w:rFonts w:ascii="Century Gothic" w:hAnsi="Century Gothic" w:cs="Arial"/>
          <w:lang w:eastAsia="de-DE"/>
        </w:rPr>
        <w:t xml:space="preserve">gemäss </w:t>
      </w:r>
      <w:r w:rsidR="00170635" w:rsidRPr="00FF4253">
        <w:rPr>
          <w:rFonts w:ascii="Century Gothic" w:hAnsi="Century Gothic" w:cs="Arial"/>
          <w:lang w:eastAsia="de-DE"/>
        </w:rPr>
        <w:t xml:space="preserve">den </w:t>
      </w:r>
      <w:r w:rsidRPr="00FF4253">
        <w:rPr>
          <w:rFonts w:ascii="Century Gothic" w:hAnsi="Century Gothic" w:cs="Arial"/>
          <w:lang w:eastAsia="de-DE"/>
        </w:rPr>
        <w:t>SSV</w:t>
      </w:r>
      <w:r w:rsidR="00387D1E" w:rsidRPr="00FF4253">
        <w:rPr>
          <w:rFonts w:ascii="Century Gothic" w:hAnsi="Century Gothic" w:cs="Arial"/>
          <w:lang w:eastAsia="de-DE"/>
        </w:rPr>
        <w:t>-Vorgaben</w:t>
      </w:r>
      <w:r w:rsidRPr="00FF4253">
        <w:rPr>
          <w:rFonts w:ascii="Century Gothic" w:hAnsi="Century Gothic" w:cs="Arial"/>
          <w:lang w:eastAsia="de-DE"/>
        </w:rPr>
        <w:t xml:space="preserve"> zu registrieren und </w:t>
      </w:r>
      <w:r w:rsidR="00B07BBD" w:rsidRPr="00FF4253">
        <w:rPr>
          <w:rFonts w:ascii="Century Gothic" w:hAnsi="Century Gothic" w:cs="Arial"/>
          <w:lang w:eastAsia="de-DE"/>
        </w:rPr>
        <w:t xml:space="preserve">durch den Verein </w:t>
      </w:r>
      <w:r w:rsidRPr="00FF4253">
        <w:rPr>
          <w:rFonts w:ascii="Century Gothic" w:hAnsi="Century Gothic" w:cs="Arial"/>
          <w:lang w:eastAsia="de-DE"/>
        </w:rPr>
        <w:t>bei der Genossenschaft USS-Versicherungen zu versichern.</w:t>
      </w:r>
    </w:p>
    <w:p w14:paraId="0E343AC0" w14:textId="77777777" w:rsidR="006C0A7D" w:rsidRPr="00FF4253" w:rsidRDefault="00387D1E" w:rsidP="00323283">
      <w:pPr>
        <w:pStyle w:val="Listenabsatz"/>
        <w:numPr>
          <w:ilvl w:val="0"/>
          <w:numId w:val="16"/>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Mit </w:t>
      </w:r>
      <w:r w:rsidR="00170635" w:rsidRPr="00FF4253">
        <w:rPr>
          <w:rFonts w:ascii="Century Gothic" w:hAnsi="Century Gothic" w:cs="Arial"/>
          <w:lang w:eastAsia="de-DE"/>
        </w:rPr>
        <w:t>der</w:t>
      </w:r>
      <w:r w:rsidRPr="00FF4253">
        <w:rPr>
          <w:rFonts w:ascii="Century Gothic" w:hAnsi="Century Gothic" w:cs="Arial"/>
          <w:lang w:eastAsia="de-DE"/>
        </w:rPr>
        <w:t xml:space="preserve"> Mitgliedschaft unterstell</w:t>
      </w:r>
      <w:r w:rsidR="00170635" w:rsidRPr="00FF4253">
        <w:rPr>
          <w:rFonts w:ascii="Century Gothic" w:hAnsi="Century Gothic" w:cs="Arial"/>
          <w:lang w:eastAsia="de-DE"/>
        </w:rPr>
        <w:t>t</w:t>
      </w:r>
      <w:r w:rsidRPr="00FF4253">
        <w:rPr>
          <w:rFonts w:ascii="Century Gothic" w:hAnsi="Century Gothic" w:cs="Arial"/>
          <w:lang w:eastAsia="de-DE"/>
        </w:rPr>
        <w:t xml:space="preserve"> sich </w:t>
      </w:r>
      <w:r w:rsidR="00170635" w:rsidRPr="00FF4253">
        <w:rPr>
          <w:rFonts w:ascii="Century Gothic" w:hAnsi="Century Gothic" w:cs="Arial"/>
          <w:lang w:eastAsia="de-DE"/>
        </w:rPr>
        <w:t>jedes</w:t>
      </w:r>
      <w:r w:rsidR="006C0A7D" w:rsidRPr="00FF4253">
        <w:rPr>
          <w:rFonts w:ascii="Century Gothic" w:hAnsi="Century Gothic" w:cs="Arial"/>
          <w:lang w:eastAsia="de-DE"/>
        </w:rPr>
        <w:t xml:space="preserve"> Vereinsmitglied den Statuten, Reglementen und Ausführungsbestimmungen </w:t>
      </w:r>
      <w:r w:rsidRPr="00FF4253">
        <w:rPr>
          <w:rFonts w:ascii="Century Gothic" w:hAnsi="Century Gothic" w:cs="Arial"/>
          <w:lang w:eastAsia="de-DE"/>
        </w:rPr>
        <w:t>dieses Vereins und anerkenn</w:t>
      </w:r>
      <w:r w:rsidR="00170635" w:rsidRPr="00FF4253">
        <w:rPr>
          <w:rFonts w:ascii="Century Gothic" w:hAnsi="Century Gothic" w:cs="Arial"/>
          <w:lang w:eastAsia="de-DE"/>
        </w:rPr>
        <w:t>t</w:t>
      </w:r>
      <w:r w:rsidRPr="00FF4253">
        <w:rPr>
          <w:rFonts w:ascii="Century Gothic" w:hAnsi="Century Gothic" w:cs="Arial"/>
          <w:lang w:eastAsia="de-DE"/>
        </w:rPr>
        <w:t xml:space="preserve"> die</w:t>
      </w:r>
      <w:r w:rsidR="006C0A7D" w:rsidRPr="00FF4253">
        <w:rPr>
          <w:rFonts w:ascii="Century Gothic" w:hAnsi="Century Gothic" w:cs="Arial"/>
          <w:lang w:eastAsia="de-DE"/>
        </w:rPr>
        <w:t xml:space="preserve"> Beschlüsse </w:t>
      </w:r>
      <w:r w:rsidR="00B07BBD" w:rsidRPr="00FF4253">
        <w:rPr>
          <w:rFonts w:ascii="Century Gothic" w:hAnsi="Century Gothic" w:cs="Arial"/>
          <w:lang w:eastAsia="de-DE"/>
        </w:rPr>
        <w:t>der Vereinsorgane</w:t>
      </w:r>
      <w:r w:rsidRPr="00FF4253">
        <w:rPr>
          <w:rFonts w:ascii="Century Gothic" w:hAnsi="Century Gothic" w:cs="Arial"/>
          <w:lang w:eastAsia="de-DE"/>
        </w:rPr>
        <w:t xml:space="preserve">. Gleichzeitig anwendbar ist das Regelwerk </w:t>
      </w:r>
      <w:r w:rsidR="006C0A7D" w:rsidRPr="00FF4253">
        <w:rPr>
          <w:rFonts w:ascii="Century Gothic" w:hAnsi="Century Gothic" w:cs="Arial"/>
          <w:lang w:eastAsia="de-DE"/>
        </w:rPr>
        <w:t>der d</w:t>
      </w:r>
      <w:r w:rsidR="00B07BBD" w:rsidRPr="00FF4253">
        <w:rPr>
          <w:rFonts w:ascii="Century Gothic" w:hAnsi="Century Gothic" w:cs="Arial"/>
          <w:lang w:eastAsia="de-DE"/>
        </w:rPr>
        <w:t>ies</w:t>
      </w:r>
      <w:r w:rsidR="006C0A7D" w:rsidRPr="00FF4253">
        <w:rPr>
          <w:rFonts w:ascii="Century Gothic" w:hAnsi="Century Gothic" w:cs="Arial"/>
          <w:lang w:eastAsia="de-DE"/>
        </w:rPr>
        <w:t>em Verein übergeordneten Verbände</w:t>
      </w:r>
      <w:r w:rsidRPr="00FF4253">
        <w:rPr>
          <w:rFonts w:ascii="Century Gothic" w:hAnsi="Century Gothic" w:cs="Arial"/>
          <w:lang w:eastAsia="de-DE"/>
        </w:rPr>
        <w:t xml:space="preserve"> und die Anerkennung deren Beschlüsse</w:t>
      </w:r>
      <w:r w:rsidR="00170635" w:rsidRPr="00FF4253">
        <w:rPr>
          <w:rFonts w:ascii="Century Gothic" w:hAnsi="Century Gothic" w:cs="Arial"/>
          <w:lang w:eastAsia="de-DE"/>
        </w:rPr>
        <w:t>. Das gleiche gilt gegenüber dem SSV.</w:t>
      </w:r>
      <w:r w:rsidR="006C0A7D" w:rsidRPr="00FF4253">
        <w:rPr>
          <w:rFonts w:ascii="Century Gothic" w:hAnsi="Century Gothic" w:cs="Arial"/>
          <w:lang w:eastAsia="de-DE"/>
        </w:rPr>
        <w:t xml:space="preserve"> </w:t>
      </w:r>
    </w:p>
    <w:p w14:paraId="04BE9FAF" w14:textId="77777777" w:rsidR="006C0A7D" w:rsidRPr="00FF4253" w:rsidRDefault="00170635" w:rsidP="00323283">
      <w:pPr>
        <w:pStyle w:val="Listenabsatz"/>
        <w:numPr>
          <w:ilvl w:val="0"/>
          <w:numId w:val="16"/>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Das Vereinsmitglied </w:t>
      </w:r>
      <w:r w:rsidR="006C0A7D" w:rsidRPr="00FF4253">
        <w:rPr>
          <w:rFonts w:ascii="Century Gothic" w:hAnsi="Century Gothic" w:cs="Arial"/>
          <w:lang w:eastAsia="de-DE"/>
        </w:rPr>
        <w:t>unterstell</w:t>
      </w:r>
      <w:r w:rsidRPr="00FF4253">
        <w:rPr>
          <w:rFonts w:ascii="Century Gothic" w:hAnsi="Century Gothic" w:cs="Arial"/>
          <w:lang w:eastAsia="de-DE"/>
        </w:rPr>
        <w:t>t</w:t>
      </w:r>
      <w:r w:rsidR="006C0A7D" w:rsidRPr="00FF4253">
        <w:rPr>
          <w:rFonts w:ascii="Century Gothic" w:hAnsi="Century Gothic" w:cs="Arial"/>
          <w:lang w:eastAsia="de-DE"/>
        </w:rPr>
        <w:t xml:space="preserve"> sich </w:t>
      </w:r>
      <w:r w:rsidR="00B07BBD" w:rsidRPr="00FF4253">
        <w:rPr>
          <w:rFonts w:ascii="Century Gothic" w:hAnsi="Century Gothic" w:cs="Arial"/>
          <w:lang w:eastAsia="de-DE"/>
        </w:rPr>
        <w:t xml:space="preserve">ebenfalls </w:t>
      </w:r>
      <w:r w:rsidR="006C0A7D" w:rsidRPr="00FF4253">
        <w:rPr>
          <w:rFonts w:ascii="Century Gothic" w:hAnsi="Century Gothic" w:cs="Arial"/>
          <w:lang w:eastAsia="de-DE"/>
        </w:rPr>
        <w:t xml:space="preserve">der Disziplinargewalt </w:t>
      </w:r>
      <w:r w:rsidR="00466DCA">
        <w:rPr>
          <w:rFonts w:ascii="Century Gothic" w:hAnsi="Century Gothic" w:cs="Arial"/>
          <w:lang w:eastAsia="de-DE"/>
        </w:rPr>
        <w:t xml:space="preserve">der BSV- und </w:t>
      </w:r>
      <w:r w:rsidR="006C0A7D" w:rsidRPr="00FF4253">
        <w:rPr>
          <w:rFonts w:ascii="Century Gothic" w:hAnsi="Century Gothic" w:cs="Arial"/>
          <w:lang w:eastAsia="de-DE"/>
        </w:rPr>
        <w:t>der SSV-Rechtspflegeorgane und anerkenn</w:t>
      </w:r>
      <w:r w:rsidRPr="00FF4253">
        <w:rPr>
          <w:rFonts w:ascii="Century Gothic" w:hAnsi="Century Gothic" w:cs="Arial"/>
          <w:lang w:eastAsia="de-DE"/>
        </w:rPr>
        <w:t>t</w:t>
      </w:r>
      <w:r w:rsidR="006C0A7D" w:rsidRPr="00FF4253">
        <w:rPr>
          <w:rFonts w:ascii="Century Gothic" w:hAnsi="Century Gothic" w:cs="Arial"/>
          <w:lang w:eastAsia="de-DE"/>
        </w:rPr>
        <w:t xml:space="preserve"> deren Entscheide. </w:t>
      </w:r>
    </w:p>
    <w:p w14:paraId="2000BE70" w14:textId="77777777" w:rsidR="006C0A7D" w:rsidRPr="00FF4253" w:rsidRDefault="006C0A7D" w:rsidP="00323283">
      <w:pPr>
        <w:pStyle w:val="Listenabsatz"/>
        <w:numPr>
          <w:ilvl w:val="0"/>
          <w:numId w:val="16"/>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lastRenderedPageBreak/>
        <w:t>Die Zustellung an die zuletzt dem Verein gemeldete Anschrift</w:t>
      </w:r>
      <w:r w:rsidR="001E29AA" w:rsidRPr="00FF4253">
        <w:rPr>
          <w:rFonts w:ascii="Century Gothic" w:hAnsi="Century Gothic" w:cs="Arial"/>
          <w:lang w:eastAsia="de-DE"/>
        </w:rPr>
        <w:t xml:space="preserve"> oder </w:t>
      </w:r>
      <w:r w:rsidRPr="00FF4253">
        <w:rPr>
          <w:rFonts w:ascii="Century Gothic" w:hAnsi="Century Gothic" w:cs="Arial"/>
          <w:lang w:eastAsia="de-DE"/>
        </w:rPr>
        <w:t xml:space="preserve">E-Mail-Adresse </w:t>
      </w:r>
      <w:r w:rsidR="00B07BBD" w:rsidRPr="00FF4253">
        <w:rPr>
          <w:rFonts w:ascii="Century Gothic" w:hAnsi="Century Gothic" w:cs="Arial"/>
          <w:lang w:eastAsia="de-DE"/>
        </w:rPr>
        <w:t xml:space="preserve">erfüllt </w:t>
      </w:r>
      <w:r w:rsidR="00946C59" w:rsidRPr="00FF4253">
        <w:rPr>
          <w:rFonts w:ascii="Century Gothic" w:hAnsi="Century Gothic" w:cs="Arial"/>
          <w:lang w:eastAsia="de-DE"/>
        </w:rPr>
        <w:t>den</w:t>
      </w:r>
      <w:r w:rsidR="00B07BBD" w:rsidRPr="00FF4253">
        <w:rPr>
          <w:rFonts w:ascii="Century Gothic" w:hAnsi="Century Gothic" w:cs="Arial"/>
          <w:lang w:eastAsia="de-DE"/>
        </w:rPr>
        <w:t xml:space="preserve"> statutenkonformen Versand</w:t>
      </w:r>
      <w:r w:rsidRPr="00FF4253">
        <w:rPr>
          <w:rFonts w:ascii="Century Gothic" w:hAnsi="Century Gothic" w:cs="Arial"/>
          <w:lang w:eastAsia="de-DE"/>
        </w:rPr>
        <w:t xml:space="preserve">. </w:t>
      </w:r>
    </w:p>
    <w:p w14:paraId="57969B90" w14:textId="77777777" w:rsidR="006C0A7D" w:rsidRPr="00E15E3F" w:rsidRDefault="006C0A7D" w:rsidP="00671C83">
      <w:pPr>
        <w:spacing w:after="0" w:line="240" w:lineRule="auto"/>
        <w:rPr>
          <w:rFonts w:ascii="Arial" w:hAnsi="Arial" w:cs="Arial"/>
        </w:rPr>
      </w:pPr>
    </w:p>
    <w:p w14:paraId="47DACB17" w14:textId="77777777" w:rsidR="00E64FF2" w:rsidRPr="00E15E3F" w:rsidRDefault="00E64FF2" w:rsidP="00671C83">
      <w:pPr>
        <w:spacing w:after="0" w:line="240" w:lineRule="auto"/>
        <w:rPr>
          <w:rFonts w:ascii="Arial" w:hAnsi="Arial" w:cs="Arial"/>
        </w:rPr>
      </w:pPr>
    </w:p>
    <w:p w14:paraId="2FADFAC9" w14:textId="77777777" w:rsidR="005103CE" w:rsidRPr="00FF4253" w:rsidRDefault="005103CE" w:rsidP="005103CE">
      <w:pPr>
        <w:pStyle w:val="berschrift2"/>
        <w:spacing w:after="240"/>
        <w:jc w:val="center"/>
        <w:rPr>
          <w:rFonts w:ascii="Century Gothic" w:hAnsi="Century Gothic" w:cs="Arial"/>
          <w:sz w:val="22"/>
          <w:u w:val="single"/>
          <w:lang w:val="de-CH"/>
        </w:rPr>
      </w:pPr>
      <w:bookmarkStart w:id="9" w:name="_Toc190340376"/>
      <w:r w:rsidRPr="00FF4253">
        <w:rPr>
          <w:rFonts w:ascii="Century Gothic" w:hAnsi="Century Gothic" w:cs="Arial"/>
          <w:sz w:val="22"/>
          <w:u w:val="single"/>
          <w:lang w:val="de-CH"/>
        </w:rPr>
        <w:t xml:space="preserve">Artikel </w:t>
      </w:r>
      <w:r w:rsidR="00A9375F" w:rsidRPr="00FF4253">
        <w:rPr>
          <w:rFonts w:ascii="Century Gothic" w:hAnsi="Century Gothic" w:cs="Arial"/>
          <w:sz w:val="22"/>
          <w:u w:val="single"/>
          <w:lang w:val="de-CH"/>
        </w:rPr>
        <w:t>6</w:t>
      </w:r>
      <w:r w:rsidR="00111AC6" w:rsidRPr="00FF4253">
        <w:rPr>
          <w:rFonts w:ascii="Century Gothic" w:hAnsi="Century Gothic" w:cs="Arial"/>
          <w:sz w:val="22"/>
          <w:u w:val="single"/>
          <w:lang w:val="de-CH"/>
        </w:rPr>
        <w:t xml:space="preserve">  –  </w:t>
      </w:r>
      <w:r w:rsidRPr="00FF4253">
        <w:rPr>
          <w:rFonts w:ascii="Century Gothic" w:hAnsi="Century Gothic" w:cs="Arial"/>
          <w:sz w:val="22"/>
          <w:u w:val="single"/>
          <w:lang w:val="de-CH"/>
        </w:rPr>
        <w:t>Aktivmitglied</w:t>
      </w:r>
      <w:bookmarkEnd w:id="9"/>
    </w:p>
    <w:p w14:paraId="407ACB29" w14:textId="77777777" w:rsidR="00CC53BA" w:rsidRPr="00FF4253" w:rsidRDefault="005103CE" w:rsidP="00323283">
      <w:pPr>
        <w:pStyle w:val="Listenabsatz"/>
        <w:numPr>
          <w:ilvl w:val="0"/>
          <w:numId w:val="12"/>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Das Aktivmitglied ist eine natürliche Person, </w:t>
      </w:r>
      <w:r w:rsidR="00FD7EBD" w:rsidRPr="00FF4253">
        <w:rPr>
          <w:rFonts w:ascii="Century Gothic" w:hAnsi="Century Gothic" w:cs="Arial"/>
          <w:lang w:eastAsia="de-DE"/>
        </w:rPr>
        <w:t>die</w:t>
      </w:r>
      <w:r w:rsidRPr="00FF4253">
        <w:rPr>
          <w:rFonts w:ascii="Century Gothic" w:hAnsi="Century Gothic" w:cs="Arial"/>
          <w:lang w:eastAsia="de-DE"/>
        </w:rPr>
        <w:t xml:space="preserve"> durch Vereinsversammlungsbeschluss </w:t>
      </w:r>
      <w:r w:rsidR="00466DCA" w:rsidRPr="00697677">
        <w:rPr>
          <w:rFonts w:ascii="Century Gothic" w:hAnsi="Century Gothic" w:cs="Arial"/>
          <w:color w:val="00B050"/>
          <w:lang w:eastAsia="de-DE"/>
        </w:rPr>
        <w:t>[</w:t>
      </w:r>
      <w:r w:rsidR="00697677" w:rsidRPr="00697677">
        <w:rPr>
          <w:rFonts w:ascii="Century Gothic" w:hAnsi="Century Gothic" w:cs="Arial"/>
          <w:color w:val="00B050"/>
          <w:u w:val="single"/>
          <w:lang w:eastAsia="de-DE"/>
        </w:rPr>
        <w:t>Alternativ</w:t>
      </w:r>
      <w:r w:rsidR="00697677">
        <w:rPr>
          <w:rFonts w:ascii="Century Gothic" w:hAnsi="Century Gothic" w:cs="Arial"/>
          <w:color w:val="00B050"/>
          <w:u w:val="single"/>
          <w:lang w:eastAsia="de-DE"/>
        </w:rPr>
        <w:t>e</w:t>
      </w:r>
      <w:r w:rsidR="00697677" w:rsidRPr="00697677">
        <w:rPr>
          <w:rFonts w:ascii="Century Gothic" w:hAnsi="Century Gothic" w:cs="Arial"/>
          <w:color w:val="00B050"/>
          <w:u w:val="single"/>
          <w:lang w:eastAsia="de-DE"/>
        </w:rPr>
        <w:t>:</w:t>
      </w:r>
      <w:r w:rsidR="00697677" w:rsidRPr="00697677">
        <w:rPr>
          <w:rFonts w:ascii="Century Gothic" w:hAnsi="Century Gothic" w:cs="Arial"/>
          <w:color w:val="00B050"/>
          <w:lang w:eastAsia="de-DE"/>
        </w:rPr>
        <w:t xml:space="preserve"> </w:t>
      </w:r>
      <w:r w:rsidR="00466DCA" w:rsidRPr="00697677">
        <w:rPr>
          <w:rFonts w:ascii="Century Gothic" w:hAnsi="Century Gothic" w:cs="Arial"/>
          <w:color w:val="00B050"/>
          <w:lang w:eastAsia="de-DE"/>
        </w:rPr>
        <w:t>Beschluss des Vorstandes]</w:t>
      </w:r>
      <w:r w:rsidR="00466DCA" w:rsidRPr="00891981">
        <w:rPr>
          <w:rFonts w:ascii="Century Gothic" w:hAnsi="Century Gothic" w:cs="Arial"/>
          <w:color w:val="00B050"/>
          <w:lang w:eastAsia="de-DE"/>
        </w:rPr>
        <w:t xml:space="preserve"> </w:t>
      </w:r>
      <w:r w:rsidR="00A9375F" w:rsidRPr="00FF4253">
        <w:rPr>
          <w:rFonts w:ascii="Century Gothic" w:hAnsi="Century Gothic" w:cs="Arial"/>
          <w:lang w:eastAsia="de-DE"/>
        </w:rPr>
        <w:t xml:space="preserve">als </w:t>
      </w:r>
      <w:r w:rsidR="00CC53BA" w:rsidRPr="00FF4253">
        <w:rPr>
          <w:rFonts w:ascii="Century Gothic" w:hAnsi="Century Gothic" w:cs="Arial"/>
          <w:lang w:eastAsia="de-DE"/>
        </w:rPr>
        <w:t>Vereinsm</w:t>
      </w:r>
      <w:r w:rsidR="00A9375F" w:rsidRPr="00FF4253">
        <w:rPr>
          <w:rFonts w:ascii="Century Gothic" w:hAnsi="Century Gothic" w:cs="Arial"/>
          <w:lang w:eastAsia="de-DE"/>
        </w:rPr>
        <w:t xml:space="preserve">itglied </w:t>
      </w:r>
      <w:r w:rsidRPr="00FF4253">
        <w:rPr>
          <w:rFonts w:ascii="Century Gothic" w:hAnsi="Century Gothic" w:cs="Arial"/>
          <w:lang w:eastAsia="de-DE"/>
        </w:rPr>
        <w:t>aufgenommen wurde</w:t>
      </w:r>
      <w:r w:rsidR="00CC53BA" w:rsidRPr="00FF4253">
        <w:rPr>
          <w:rFonts w:ascii="Century Gothic" w:hAnsi="Century Gothic" w:cs="Arial"/>
          <w:lang w:eastAsia="de-DE"/>
        </w:rPr>
        <w:t>.</w:t>
      </w:r>
    </w:p>
    <w:p w14:paraId="41D0AB14" w14:textId="77777777" w:rsidR="00CC53BA" w:rsidRPr="00FF4253" w:rsidRDefault="00CC53BA" w:rsidP="00323283">
      <w:pPr>
        <w:pStyle w:val="Listenabsatz"/>
        <w:numPr>
          <w:ilvl w:val="0"/>
          <w:numId w:val="12"/>
        </w:numPr>
        <w:spacing w:after="0" w:line="240" w:lineRule="auto"/>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Das Aktivmitglied verfügt über folgende Rechte: </w:t>
      </w:r>
    </w:p>
    <w:p w14:paraId="7D3FE72B" w14:textId="77777777" w:rsidR="0017673B" w:rsidRPr="00FF4253" w:rsidRDefault="0017673B" w:rsidP="0017673B">
      <w:pPr>
        <w:pStyle w:val="Listenabsatz"/>
        <w:spacing w:after="0" w:line="240" w:lineRule="auto"/>
        <w:ind w:left="357"/>
        <w:contextualSpacing w:val="0"/>
        <w:jc w:val="both"/>
        <w:rPr>
          <w:rFonts w:ascii="Century Gothic" w:hAnsi="Century Gothic" w:cs="Arial"/>
          <w:lang w:eastAsia="de-DE"/>
        </w:rPr>
      </w:pPr>
    </w:p>
    <w:p w14:paraId="179452B6" w14:textId="77777777" w:rsidR="00CC53BA" w:rsidRPr="00FF4253" w:rsidRDefault="00CC53BA" w:rsidP="00323283">
      <w:pPr>
        <w:pStyle w:val="Listenabsatz"/>
        <w:numPr>
          <w:ilvl w:val="0"/>
          <w:numId w:val="30"/>
        </w:numPr>
        <w:spacing w:after="0" w:line="240" w:lineRule="auto"/>
        <w:contextualSpacing w:val="0"/>
        <w:jc w:val="both"/>
        <w:rPr>
          <w:rFonts w:ascii="Century Gothic" w:hAnsi="Century Gothic" w:cs="Arial"/>
          <w:lang w:eastAsia="de-DE"/>
        </w:rPr>
      </w:pPr>
      <w:bookmarkStart w:id="10" w:name="_Hlk1654226"/>
      <w:r w:rsidRPr="00FF4253">
        <w:rPr>
          <w:rFonts w:ascii="Century Gothic" w:hAnsi="Century Gothic" w:cs="Arial"/>
          <w:lang w:eastAsia="de-DE"/>
        </w:rPr>
        <w:t xml:space="preserve">Versammlungsrechte </w:t>
      </w:r>
      <w:r w:rsidR="00F5452E" w:rsidRPr="00FF4253">
        <w:rPr>
          <w:rFonts w:ascii="Century Gothic" w:hAnsi="Century Gothic" w:cs="Arial"/>
          <w:lang w:eastAsia="de-DE"/>
        </w:rPr>
        <w:t>gemäss Art. 17</w:t>
      </w:r>
      <w:r w:rsidRPr="00FF4253">
        <w:rPr>
          <w:rFonts w:ascii="Century Gothic" w:hAnsi="Century Gothic" w:cs="Arial"/>
          <w:lang w:eastAsia="de-DE"/>
        </w:rPr>
        <w:t>;</w:t>
      </w:r>
    </w:p>
    <w:bookmarkEnd w:id="10"/>
    <w:p w14:paraId="3035CDC9" w14:textId="77777777" w:rsidR="00CC53BA" w:rsidRPr="00FF4253" w:rsidRDefault="00F5452E" w:rsidP="00323283">
      <w:pPr>
        <w:pStyle w:val="Listenabsatz"/>
        <w:numPr>
          <w:ilvl w:val="0"/>
          <w:numId w:val="30"/>
        </w:numPr>
        <w:spacing w:after="0" w:line="240" w:lineRule="auto"/>
        <w:contextualSpacing w:val="0"/>
        <w:jc w:val="both"/>
        <w:rPr>
          <w:rFonts w:ascii="Century Gothic" w:hAnsi="Century Gothic" w:cs="Arial"/>
          <w:lang w:eastAsia="de-DE"/>
        </w:rPr>
      </w:pPr>
      <w:r w:rsidRPr="00FF4253">
        <w:rPr>
          <w:rFonts w:ascii="Century Gothic" w:hAnsi="Century Gothic" w:cs="Arial"/>
          <w:lang w:eastAsia="de-DE"/>
        </w:rPr>
        <w:t>Informations</w:t>
      </w:r>
      <w:r w:rsidR="00CC53BA" w:rsidRPr="00FF4253">
        <w:rPr>
          <w:rFonts w:ascii="Century Gothic" w:hAnsi="Century Gothic" w:cs="Arial"/>
          <w:lang w:eastAsia="de-DE"/>
        </w:rPr>
        <w:t xml:space="preserve">recht über </w:t>
      </w:r>
      <w:r w:rsidRPr="00FF4253">
        <w:rPr>
          <w:rFonts w:ascii="Century Gothic" w:hAnsi="Century Gothic" w:cs="Arial"/>
          <w:lang w:eastAsia="de-DE"/>
        </w:rPr>
        <w:t>Vereinsg</w:t>
      </w:r>
      <w:r w:rsidR="00CC53BA" w:rsidRPr="00FF4253">
        <w:rPr>
          <w:rFonts w:ascii="Century Gothic" w:hAnsi="Century Gothic" w:cs="Arial"/>
          <w:lang w:eastAsia="de-DE"/>
        </w:rPr>
        <w:t xml:space="preserve">eschäfte; </w:t>
      </w:r>
    </w:p>
    <w:p w14:paraId="1B245E4E" w14:textId="77777777" w:rsidR="00CC53BA" w:rsidRPr="00FF4253" w:rsidRDefault="00CC53BA" w:rsidP="00323283">
      <w:pPr>
        <w:pStyle w:val="Listenabsatz"/>
        <w:numPr>
          <w:ilvl w:val="0"/>
          <w:numId w:val="30"/>
        </w:numPr>
        <w:spacing w:after="0" w:line="240" w:lineRule="auto"/>
        <w:contextualSpacing w:val="0"/>
        <w:jc w:val="both"/>
        <w:rPr>
          <w:rFonts w:ascii="Century Gothic" w:hAnsi="Century Gothic" w:cs="Arial"/>
          <w:lang w:eastAsia="de-DE"/>
        </w:rPr>
      </w:pPr>
      <w:r w:rsidRPr="00FF4253">
        <w:rPr>
          <w:rFonts w:ascii="Century Gothic" w:hAnsi="Century Gothic" w:cs="Arial"/>
          <w:lang w:eastAsia="de-DE"/>
        </w:rPr>
        <w:t>Teilnahmerecht an Vereinsveranstaltungen</w:t>
      </w:r>
      <w:r w:rsidR="001B3448" w:rsidRPr="00FF4253">
        <w:rPr>
          <w:rFonts w:ascii="Century Gothic" w:hAnsi="Century Gothic" w:cs="Arial"/>
          <w:lang w:eastAsia="de-DE"/>
        </w:rPr>
        <w:t xml:space="preserve"> und Trainings sowie an </w:t>
      </w:r>
      <w:r w:rsidRPr="00FF4253">
        <w:rPr>
          <w:rFonts w:ascii="Century Gothic" w:hAnsi="Century Gothic" w:cs="Arial"/>
          <w:lang w:eastAsia="de-DE"/>
        </w:rPr>
        <w:t xml:space="preserve">Schiessanlässen des Vereins gemäss Jahresprogramm </w:t>
      </w:r>
      <w:r w:rsidR="001B3448" w:rsidRPr="00FF4253">
        <w:rPr>
          <w:rFonts w:ascii="Century Gothic" w:hAnsi="Century Gothic" w:cs="Arial"/>
          <w:lang w:eastAsia="de-DE"/>
        </w:rPr>
        <w:t>resp.</w:t>
      </w:r>
      <w:r w:rsidRPr="00FF4253">
        <w:rPr>
          <w:rFonts w:ascii="Century Gothic" w:hAnsi="Century Gothic" w:cs="Arial"/>
          <w:lang w:eastAsia="de-DE"/>
        </w:rPr>
        <w:t xml:space="preserve"> </w:t>
      </w:r>
      <w:r w:rsidR="00F5452E" w:rsidRPr="00FF4253">
        <w:rPr>
          <w:rFonts w:ascii="Century Gothic" w:hAnsi="Century Gothic" w:cs="Arial"/>
          <w:lang w:eastAsia="de-DE"/>
        </w:rPr>
        <w:t xml:space="preserve">an </w:t>
      </w:r>
      <w:r w:rsidR="001B3448" w:rsidRPr="00FF4253">
        <w:rPr>
          <w:rFonts w:ascii="Century Gothic" w:hAnsi="Century Gothic" w:cs="Arial"/>
          <w:lang w:eastAsia="de-DE"/>
        </w:rPr>
        <w:t xml:space="preserve">Schiesswettkämpfen Dritter </w:t>
      </w:r>
      <w:r w:rsidRPr="00FF4253">
        <w:rPr>
          <w:rFonts w:ascii="Century Gothic" w:hAnsi="Century Gothic" w:cs="Arial"/>
          <w:lang w:eastAsia="de-DE"/>
        </w:rPr>
        <w:t xml:space="preserve">gemäss Aufgebot; </w:t>
      </w:r>
    </w:p>
    <w:p w14:paraId="5D429859" w14:textId="77777777" w:rsidR="00CC53BA" w:rsidRPr="00FF4253" w:rsidRDefault="00CC53BA" w:rsidP="00323283">
      <w:pPr>
        <w:pStyle w:val="Listenabsatz"/>
        <w:numPr>
          <w:ilvl w:val="0"/>
          <w:numId w:val="30"/>
        </w:numPr>
        <w:spacing w:after="120" w:line="240" w:lineRule="auto"/>
        <w:ind w:left="714" w:hanging="357"/>
        <w:contextualSpacing w:val="0"/>
        <w:jc w:val="both"/>
        <w:rPr>
          <w:rFonts w:ascii="Century Gothic" w:hAnsi="Century Gothic" w:cs="Arial"/>
          <w:lang w:eastAsia="de-DE"/>
        </w:rPr>
      </w:pPr>
      <w:r w:rsidRPr="00FF4253">
        <w:rPr>
          <w:rFonts w:ascii="Century Gothic" w:hAnsi="Century Gothic" w:cs="Arial"/>
          <w:lang w:eastAsia="de-DE"/>
        </w:rPr>
        <w:t xml:space="preserve">Recht auf Aus- und Weiterbildung gemäss Vorgaben des </w:t>
      </w:r>
      <w:r w:rsidR="00F5452E" w:rsidRPr="00FF4253">
        <w:rPr>
          <w:rFonts w:ascii="Century Gothic" w:hAnsi="Century Gothic" w:cs="Arial"/>
          <w:lang w:eastAsia="de-DE"/>
        </w:rPr>
        <w:t>Kurso</w:t>
      </w:r>
      <w:r w:rsidRPr="00FF4253">
        <w:rPr>
          <w:rFonts w:ascii="Century Gothic" w:hAnsi="Century Gothic" w:cs="Arial"/>
          <w:lang w:eastAsia="de-DE"/>
        </w:rPr>
        <w:t>rganisators</w:t>
      </w:r>
      <w:r w:rsidR="001B3448" w:rsidRPr="00FF4253">
        <w:rPr>
          <w:rFonts w:ascii="Century Gothic" w:hAnsi="Century Gothic" w:cs="Arial"/>
          <w:lang w:eastAsia="de-DE"/>
        </w:rPr>
        <w:t>.</w:t>
      </w:r>
    </w:p>
    <w:p w14:paraId="5EDB6925" w14:textId="77777777" w:rsidR="00CC53BA" w:rsidRPr="00FF4253" w:rsidRDefault="00CC53BA" w:rsidP="00323283">
      <w:pPr>
        <w:pStyle w:val="Listenabsatz"/>
        <w:numPr>
          <w:ilvl w:val="0"/>
          <w:numId w:val="12"/>
        </w:numPr>
        <w:spacing w:after="60" w:line="240" w:lineRule="auto"/>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Das Aktivmitglied hat folgende Pflichten: </w:t>
      </w:r>
    </w:p>
    <w:p w14:paraId="225D8FFA" w14:textId="77777777" w:rsidR="001B3448" w:rsidRPr="00FF4253" w:rsidRDefault="001B3448" w:rsidP="00323283">
      <w:pPr>
        <w:pStyle w:val="Listenabsatz"/>
        <w:numPr>
          <w:ilvl w:val="0"/>
          <w:numId w:val="31"/>
        </w:numPr>
        <w:spacing w:after="0" w:line="240" w:lineRule="auto"/>
        <w:ind w:left="714" w:hanging="357"/>
        <w:contextualSpacing w:val="0"/>
        <w:jc w:val="both"/>
        <w:rPr>
          <w:rFonts w:ascii="Century Gothic" w:hAnsi="Century Gothic" w:cs="Arial"/>
          <w:lang w:eastAsia="de-DE"/>
        </w:rPr>
      </w:pPr>
      <w:r w:rsidRPr="00FF4253">
        <w:rPr>
          <w:rFonts w:ascii="Century Gothic" w:hAnsi="Century Gothic" w:cs="Arial"/>
          <w:lang w:eastAsia="de-DE"/>
        </w:rPr>
        <w:t>Angabe der Personalien</w:t>
      </w:r>
      <w:r w:rsidR="009A48E3" w:rsidRPr="00FF4253">
        <w:rPr>
          <w:rFonts w:ascii="Century Gothic" w:hAnsi="Century Gothic" w:cs="Arial"/>
          <w:lang w:eastAsia="de-DE"/>
        </w:rPr>
        <w:t xml:space="preserve"> </w:t>
      </w:r>
      <w:r w:rsidR="00975574" w:rsidRPr="00FF4253">
        <w:rPr>
          <w:rFonts w:ascii="Century Gothic" w:hAnsi="Century Gothic" w:cs="Arial"/>
          <w:lang w:eastAsia="de-DE"/>
        </w:rPr>
        <w:t xml:space="preserve">mit </w:t>
      </w:r>
      <w:r w:rsidR="009A48E3" w:rsidRPr="00FF4253">
        <w:rPr>
          <w:rFonts w:ascii="Century Gothic" w:hAnsi="Century Gothic" w:cs="Arial"/>
          <w:lang w:eastAsia="de-DE"/>
        </w:rPr>
        <w:t>zur Ausübung des Schiesssports relevante</w:t>
      </w:r>
      <w:r w:rsidR="00975574" w:rsidRPr="00FF4253">
        <w:rPr>
          <w:rFonts w:ascii="Century Gothic" w:hAnsi="Century Gothic" w:cs="Arial"/>
          <w:lang w:eastAsia="de-DE"/>
        </w:rPr>
        <w:t>n</w:t>
      </w:r>
      <w:r w:rsidR="009A48E3" w:rsidRPr="00FF4253">
        <w:rPr>
          <w:rFonts w:ascii="Century Gothic" w:hAnsi="Century Gothic" w:cs="Arial"/>
          <w:lang w:eastAsia="de-DE"/>
        </w:rPr>
        <w:t xml:space="preserve"> Informationen </w:t>
      </w:r>
      <w:r w:rsidRPr="00FF4253">
        <w:rPr>
          <w:rFonts w:ascii="Century Gothic" w:hAnsi="Century Gothic" w:cs="Arial"/>
          <w:lang w:eastAsia="de-DE"/>
        </w:rPr>
        <w:t xml:space="preserve">sowie der aktuellen </w:t>
      </w:r>
      <w:r w:rsidR="00F5452E" w:rsidRPr="00FF4253">
        <w:rPr>
          <w:rFonts w:ascii="Century Gothic" w:hAnsi="Century Gothic" w:cs="Arial"/>
          <w:lang w:eastAsia="de-DE"/>
        </w:rPr>
        <w:t>Wohn</w:t>
      </w:r>
      <w:r w:rsidRPr="00FF4253">
        <w:rPr>
          <w:rFonts w:ascii="Century Gothic" w:hAnsi="Century Gothic" w:cs="Arial"/>
          <w:lang w:eastAsia="de-DE"/>
        </w:rPr>
        <w:t>- und E-Mail Adresse;</w:t>
      </w:r>
    </w:p>
    <w:p w14:paraId="7A6933FF" w14:textId="77777777" w:rsidR="001B3448" w:rsidRPr="00FF4253" w:rsidRDefault="001B3448" w:rsidP="00323283">
      <w:pPr>
        <w:pStyle w:val="Listenabsatz"/>
        <w:numPr>
          <w:ilvl w:val="0"/>
          <w:numId w:val="31"/>
        </w:numPr>
        <w:spacing w:after="0" w:line="240" w:lineRule="auto"/>
        <w:contextualSpacing w:val="0"/>
        <w:jc w:val="both"/>
        <w:rPr>
          <w:rFonts w:ascii="Century Gothic" w:hAnsi="Century Gothic" w:cs="Arial"/>
          <w:lang w:eastAsia="de-DE"/>
        </w:rPr>
      </w:pPr>
      <w:r w:rsidRPr="00FF4253">
        <w:rPr>
          <w:rFonts w:ascii="Century Gothic" w:hAnsi="Century Gothic" w:cs="Arial"/>
          <w:lang w:eastAsia="de-DE"/>
        </w:rPr>
        <w:t xml:space="preserve">Teilnahme an </w:t>
      </w:r>
      <w:r w:rsidR="00F5452E" w:rsidRPr="00FF4253">
        <w:rPr>
          <w:rFonts w:ascii="Century Gothic" w:hAnsi="Century Gothic" w:cs="Arial"/>
          <w:lang w:eastAsia="de-DE"/>
        </w:rPr>
        <w:t xml:space="preserve">der </w:t>
      </w:r>
      <w:r w:rsidRPr="00FF4253">
        <w:rPr>
          <w:rFonts w:ascii="Century Gothic" w:hAnsi="Century Gothic" w:cs="Arial"/>
          <w:lang w:eastAsia="de-DE"/>
        </w:rPr>
        <w:t>Vereinsversammlung und an vom Vorstand beschlossene</w:t>
      </w:r>
      <w:r w:rsidR="00F5452E" w:rsidRPr="00FF4253">
        <w:rPr>
          <w:rFonts w:ascii="Century Gothic" w:hAnsi="Century Gothic" w:cs="Arial"/>
          <w:lang w:eastAsia="de-DE"/>
        </w:rPr>
        <w:t>r</w:t>
      </w:r>
      <w:r w:rsidRPr="00FF4253">
        <w:rPr>
          <w:rFonts w:ascii="Century Gothic" w:hAnsi="Century Gothic" w:cs="Arial"/>
          <w:lang w:eastAsia="de-DE"/>
        </w:rPr>
        <w:t xml:space="preserve"> Fronarbeit; </w:t>
      </w:r>
    </w:p>
    <w:p w14:paraId="30FCB719" w14:textId="77777777" w:rsidR="00CC53BA" w:rsidRPr="00FF4253" w:rsidRDefault="00F5452E" w:rsidP="00323283">
      <w:pPr>
        <w:pStyle w:val="Listenabsatz"/>
        <w:numPr>
          <w:ilvl w:val="0"/>
          <w:numId w:val="31"/>
        </w:numPr>
        <w:spacing w:after="0" w:line="240" w:lineRule="auto"/>
        <w:contextualSpacing w:val="0"/>
        <w:jc w:val="both"/>
        <w:rPr>
          <w:rFonts w:ascii="Century Gothic" w:hAnsi="Century Gothic" w:cs="Arial"/>
          <w:lang w:eastAsia="de-DE"/>
        </w:rPr>
      </w:pPr>
      <w:r w:rsidRPr="00FF4253">
        <w:rPr>
          <w:rFonts w:ascii="Century Gothic" w:hAnsi="Century Gothic" w:cs="Arial"/>
          <w:lang w:eastAsia="de-DE"/>
        </w:rPr>
        <w:t xml:space="preserve">Zahlung des jährlichen Mitgliederbeitrags </w:t>
      </w:r>
      <w:r w:rsidR="00975574" w:rsidRPr="00FF4253">
        <w:rPr>
          <w:rFonts w:ascii="Century Gothic" w:hAnsi="Century Gothic" w:cs="Arial"/>
          <w:lang w:eastAsia="de-DE"/>
        </w:rPr>
        <w:t>und weiterer</w:t>
      </w:r>
      <w:r w:rsidRPr="00FF4253">
        <w:rPr>
          <w:rFonts w:ascii="Century Gothic" w:hAnsi="Century Gothic" w:cs="Arial"/>
          <w:lang w:eastAsia="de-DE"/>
        </w:rPr>
        <w:t xml:space="preserve"> finanzielle</w:t>
      </w:r>
      <w:r w:rsidR="00975574" w:rsidRPr="00FF4253">
        <w:rPr>
          <w:rFonts w:ascii="Century Gothic" w:hAnsi="Century Gothic" w:cs="Arial"/>
          <w:lang w:eastAsia="de-DE"/>
        </w:rPr>
        <w:t>r</w:t>
      </w:r>
      <w:r w:rsidRPr="00FF4253">
        <w:rPr>
          <w:rFonts w:ascii="Century Gothic" w:hAnsi="Century Gothic" w:cs="Arial"/>
          <w:lang w:eastAsia="de-DE"/>
        </w:rPr>
        <w:t xml:space="preserve"> Verpflichtungen</w:t>
      </w:r>
      <w:r w:rsidR="00975574" w:rsidRPr="00FF4253">
        <w:rPr>
          <w:rFonts w:ascii="Century Gothic" w:hAnsi="Century Gothic" w:cs="Arial"/>
          <w:lang w:eastAsia="de-DE"/>
        </w:rPr>
        <w:t xml:space="preserve"> gegenüber dem Verein wie gegenüber den übergeordneten Verbänden; </w:t>
      </w:r>
    </w:p>
    <w:p w14:paraId="6A08FE7D" w14:textId="77777777" w:rsidR="00CC53BA" w:rsidRPr="00FF4253" w:rsidRDefault="00F5452E" w:rsidP="00323283">
      <w:pPr>
        <w:pStyle w:val="Listenabsatz"/>
        <w:numPr>
          <w:ilvl w:val="0"/>
          <w:numId w:val="31"/>
        </w:numPr>
        <w:spacing w:after="120" w:line="240" w:lineRule="auto"/>
        <w:ind w:left="714" w:hanging="357"/>
        <w:contextualSpacing w:val="0"/>
        <w:jc w:val="both"/>
        <w:rPr>
          <w:rFonts w:ascii="Century Gothic" w:hAnsi="Century Gothic" w:cs="Arial"/>
          <w:lang w:eastAsia="de-DE"/>
        </w:rPr>
      </w:pPr>
      <w:r w:rsidRPr="00FF4253">
        <w:rPr>
          <w:rFonts w:ascii="Century Gothic" w:hAnsi="Century Gothic" w:cs="Arial"/>
          <w:lang w:eastAsia="de-DE"/>
        </w:rPr>
        <w:t>Mitwirkungspflichten gemäss Regelwerk und Beschlüssen der zuständ</w:t>
      </w:r>
      <w:r w:rsidR="001536ED" w:rsidRPr="00FF4253">
        <w:rPr>
          <w:rFonts w:ascii="Century Gothic" w:hAnsi="Century Gothic" w:cs="Arial"/>
          <w:lang w:eastAsia="de-DE"/>
        </w:rPr>
        <w:t>igen Personen/Organisationen.</w:t>
      </w:r>
    </w:p>
    <w:p w14:paraId="7617FB64" w14:textId="77777777" w:rsidR="005103CE" w:rsidRPr="00FF4253" w:rsidRDefault="00BE6211" w:rsidP="00323283">
      <w:pPr>
        <w:pStyle w:val="Listenabsatz"/>
        <w:numPr>
          <w:ilvl w:val="0"/>
          <w:numId w:val="12"/>
        </w:numPr>
        <w:spacing w:after="120" w:line="240" w:lineRule="atLeast"/>
        <w:ind w:left="357" w:hanging="357"/>
        <w:contextualSpacing w:val="0"/>
        <w:jc w:val="both"/>
        <w:rPr>
          <w:rFonts w:ascii="Century Gothic" w:hAnsi="Century Gothic" w:cs="Arial"/>
          <w:lang w:eastAsia="de-DE"/>
        </w:rPr>
      </w:pPr>
      <w:r>
        <w:rPr>
          <w:rFonts w:ascii="Century Gothic" w:hAnsi="Century Gothic" w:cs="Arial"/>
          <w:lang w:eastAsia="de-DE"/>
        </w:rPr>
        <w:t>Nimmt an i</w:t>
      </w:r>
      <w:r w:rsidR="00975574" w:rsidRPr="00BE6211">
        <w:rPr>
          <w:rFonts w:ascii="Century Gothic" w:hAnsi="Century Gothic" w:cs="Arial"/>
          <w:lang w:eastAsia="de-DE"/>
        </w:rPr>
        <w:t>m</w:t>
      </w:r>
      <w:r w:rsidR="00975574" w:rsidRPr="00FF4253">
        <w:rPr>
          <w:rFonts w:ascii="Century Gothic" w:hAnsi="Century Gothic" w:cs="Arial"/>
          <w:lang w:eastAsia="de-DE"/>
        </w:rPr>
        <w:t xml:space="preserve"> Jahres</w:t>
      </w:r>
      <w:r w:rsidR="0063588E" w:rsidRPr="00FF4253">
        <w:rPr>
          <w:rFonts w:ascii="Century Gothic" w:hAnsi="Century Gothic" w:cs="Arial"/>
          <w:lang w:eastAsia="de-DE"/>
        </w:rPr>
        <w:t>programm ausgeschriebenen</w:t>
      </w:r>
      <w:r w:rsidR="005249F8" w:rsidRPr="00FF4253">
        <w:rPr>
          <w:rFonts w:ascii="Century Gothic" w:hAnsi="Century Gothic" w:cs="Arial"/>
          <w:lang w:eastAsia="de-DE"/>
        </w:rPr>
        <w:t xml:space="preserve"> Schiessanl</w:t>
      </w:r>
      <w:r w:rsidR="002F20D8" w:rsidRPr="00FF4253">
        <w:rPr>
          <w:rFonts w:ascii="Century Gothic" w:hAnsi="Century Gothic" w:cs="Arial"/>
          <w:lang w:eastAsia="de-DE"/>
        </w:rPr>
        <w:t>ässen</w:t>
      </w:r>
      <w:r w:rsidR="005249F8" w:rsidRPr="00FF4253">
        <w:rPr>
          <w:rFonts w:ascii="Century Gothic" w:hAnsi="Century Gothic" w:cs="Arial"/>
          <w:lang w:eastAsia="de-DE"/>
        </w:rPr>
        <w:t xml:space="preserve"> teil</w:t>
      </w:r>
      <w:r w:rsidR="0063588E" w:rsidRPr="00FF4253">
        <w:rPr>
          <w:rFonts w:ascii="Century Gothic" w:hAnsi="Century Gothic" w:cs="Arial"/>
          <w:lang w:eastAsia="de-DE"/>
        </w:rPr>
        <w:t>. Da</w:t>
      </w:r>
      <w:r w:rsidR="005249F8" w:rsidRPr="00FF4253">
        <w:rPr>
          <w:rFonts w:ascii="Century Gothic" w:hAnsi="Century Gothic" w:cs="Arial"/>
          <w:lang w:eastAsia="de-DE"/>
        </w:rPr>
        <w:t>s Feldschiessen, das Obligatorische, d</w:t>
      </w:r>
      <w:r w:rsidR="00466DCA">
        <w:rPr>
          <w:rFonts w:ascii="Century Gothic" w:hAnsi="Century Gothic" w:cs="Arial"/>
          <w:lang w:eastAsia="de-DE"/>
        </w:rPr>
        <w:t>ie</w:t>
      </w:r>
      <w:r w:rsidR="005249F8" w:rsidRPr="00FF4253">
        <w:rPr>
          <w:rFonts w:ascii="Century Gothic" w:hAnsi="Century Gothic" w:cs="Arial"/>
          <w:lang w:eastAsia="de-DE"/>
        </w:rPr>
        <w:t xml:space="preserve"> Kantonale</w:t>
      </w:r>
      <w:r w:rsidR="00466DCA">
        <w:rPr>
          <w:rFonts w:ascii="Century Gothic" w:hAnsi="Century Gothic" w:cs="Arial"/>
          <w:lang w:eastAsia="de-DE"/>
        </w:rPr>
        <w:t>n</w:t>
      </w:r>
      <w:r w:rsidR="005249F8" w:rsidRPr="00FF4253">
        <w:rPr>
          <w:rFonts w:ascii="Century Gothic" w:hAnsi="Century Gothic" w:cs="Arial"/>
          <w:lang w:eastAsia="de-DE"/>
        </w:rPr>
        <w:t xml:space="preserve"> oder das Eidg. Schützenfest </w:t>
      </w:r>
      <w:r w:rsidR="0063588E" w:rsidRPr="00FF4253">
        <w:rPr>
          <w:rFonts w:ascii="Century Gothic" w:hAnsi="Century Gothic" w:cs="Arial"/>
          <w:lang w:eastAsia="de-DE"/>
        </w:rPr>
        <w:t>zählen</w:t>
      </w:r>
      <w:r w:rsidR="005249F8" w:rsidRPr="00FF4253">
        <w:rPr>
          <w:rFonts w:ascii="Century Gothic" w:hAnsi="Century Gothic" w:cs="Arial"/>
          <w:lang w:eastAsia="de-DE"/>
        </w:rPr>
        <w:t xml:space="preserve"> </w:t>
      </w:r>
      <w:r w:rsidR="007561DE" w:rsidRPr="00FF4253">
        <w:rPr>
          <w:rFonts w:ascii="Century Gothic" w:hAnsi="Century Gothic" w:cs="Arial"/>
          <w:lang w:eastAsia="de-DE"/>
        </w:rPr>
        <w:t xml:space="preserve">ebenfalls als </w:t>
      </w:r>
      <w:r w:rsidR="005249F8" w:rsidRPr="00FF4253">
        <w:rPr>
          <w:rFonts w:ascii="Century Gothic" w:hAnsi="Century Gothic" w:cs="Arial"/>
          <w:lang w:eastAsia="de-DE"/>
        </w:rPr>
        <w:t>Schiessanl</w:t>
      </w:r>
      <w:r w:rsidR="007561DE" w:rsidRPr="00FF4253">
        <w:rPr>
          <w:rFonts w:ascii="Century Gothic" w:hAnsi="Century Gothic" w:cs="Arial"/>
          <w:lang w:eastAsia="de-DE"/>
        </w:rPr>
        <w:t>ass</w:t>
      </w:r>
      <w:r w:rsidR="005249F8" w:rsidRPr="00FF4253">
        <w:rPr>
          <w:rFonts w:ascii="Century Gothic" w:hAnsi="Century Gothic" w:cs="Arial"/>
          <w:lang w:eastAsia="de-DE"/>
        </w:rPr>
        <w:t xml:space="preserve">. </w:t>
      </w:r>
    </w:p>
    <w:p w14:paraId="11142072" w14:textId="77777777" w:rsidR="00EB4A6C" w:rsidRPr="00FF4253" w:rsidRDefault="002F20D8" w:rsidP="00323283">
      <w:pPr>
        <w:pStyle w:val="Listenabsatz"/>
        <w:numPr>
          <w:ilvl w:val="0"/>
          <w:numId w:val="12"/>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Es löst </w:t>
      </w:r>
      <w:r w:rsidR="00466DCA">
        <w:rPr>
          <w:rFonts w:ascii="Century Gothic" w:hAnsi="Century Gothic" w:cs="Arial"/>
          <w:lang w:eastAsia="de-DE"/>
        </w:rPr>
        <w:t>in der Regel, nach Absprache mit dem Vorstand</w:t>
      </w:r>
      <w:r w:rsidR="007E127E">
        <w:rPr>
          <w:rFonts w:ascii="Century Gothic" w:hAnsi="Century Gothic" w:cs="Arial"/>
          <w:b/>
          <w:i/>
          <w:color w:val="FF0000"/>
          <w:lang w:eastAsia="de-DE"/>
        </w:rPr>
        <w:t>,</w:t>
      </w:r>
      <w:r w:rsidR="00466DCA">
        <w:rPr>
          <w:rFonts w:ascii="Century Gothic" w:hAnsi="Century Gothic" w:cs="Arial"/>
          <w:lang w:eastAsia="de-DE"/>
        </w:rPr>
        <w:t xml:space="preserve"> </w:t>
      </w:r>
      <w:r w:rsidRPr="00FF4253">
        <w:rPr>
          <w:rFonts w:ascii="Century Gothic" w:hAnsi="Century Gothic" w:cs="Arial"/>
          <w:lang w:eastAsia="de-DE"/>
        </w:rPr>
        <w:t xml:space="preserve">eine SSV-Lizenz. </w:t>
      </w:r>
    </w:p>
    <w:p w14:paraId="4C2D654B" w14:textId="77777777" w:rsidR="00A9375F" w:rsidRPr="00FF4253" w:rsidRDefault="007561DE" w:rsidP="00323283">
      <w:pPr>
        <w:pStyle w:val="Listenabsatz"/>
        <w:numPr>
          <w:ilvl w:val="0"/>
          <w:numId w:val="12"/>
        </w:numPr>
        <w:spacing w:after="0" w:line="240" w:lineRule="auto"/>
        <w:ind w:left="357" w:hanging="357"/>
        <w:contextualSpacing w:val="0"/>
        <w:jc w:val="both"/>
        <w:rPr>
          <w:rFonts w:ascii="Century Gothic" w:hAnsi="Century Gothic" w:cs="Arial"/>
          <w:lang w:eastAsia="de-DE"/>
        </w:rPr>
      </w:pPr>
      <w:r w:rsidRPr="00FF4253">
        <w:rPr>
          <w:rFonts w:ascii="Century Gothic" w:hAnsi="Century Gothic" w:cs="Arial"/>
          <w:lang w:eastAsia="de-DE"/>
        </w:rPr>
        <w:t>Minderjährige ab Vollendung des 1</w:t>
      </w:r>
      <w:r w:rsidR="00466DCA">
        <w:rPr>
          <w:rFonts w:ascii="Century Gothic" w:hAnsi="Century Gothic" w:cs="Arial"/>
          <w:lang w:eastAsia="de-DE"/>
        </w:rPr>
        <w:t>0</w:t>
      </w:r>
      <w:r w:rsidRPr="00FF4253">
        <w:rPr>
          <w:rFonts w:ascii="Century Gothic" w:hAnsi="Century Gothic" w:cs="Arial"/>
          <w:lang w:eastAsia="de-DE"/>
        </w:rPr>
        <w:t xml:space="preserve">. Altersjahres können mit </w:t>
      </w:r>
      <w:r w:rsidR="00111AC6" w:rsidRPr="00FF4253">
        <w:rPr>
          <w:rFonts w:ascii="Century Gothic" w:hAnsi="Century Gothic" w:cs="Arial"/>
          <w:lang w:eastAsia="de-DE"/>
        </w:rPr>
        <w:t xml:space="preserve">schriftlicher </w:t>
      </w:r>
      <w:r w:rsidRPr="00FF4253">
        <w:rPr>
          <w:rFonts w:ascii="Century Gothic" w:hAnsi="Century Gothic" w:cs="Arial"/>
          <w:lang w:eastAsia="de-DE"/>
        </w:rPr>
        <w:t xml:space="preserve">Zustimmung des Inhabers der elterlichen Gewalt </w:t>
      </w:r>
      <w:r w:rsidR="00111AC6" w:rsidRPr="00FF4253">
        <w:rPr>
          <w:rFonts w:ascii="Century Gothic" w:hAnsi="Century Gothic" w:cs="Arial"/>
          <w:lang w:eastAsia="de-DE"/>
        </w:rPr>
        <w:t xml:space="preserve">Aktivmitglied werden. </w:t>
      </w:r>
    </w:p>
    <w:p w14:paraId="0493CAB6" w14:textId="77777777" w:rsidR="004A0401" w:rsidRPr="00FF4253" w:rsidRDefault="004A0401" w:rsidP="004A0401">
      <w:pPr>
        <w:spacing w:after="0" w:line="240" w:lineRule="auto"/>
        <w:rPr>
          <w:rFonts w:ascii="Century Gothic" w:hAnsi="Century Gothic" w:cs="Arial"/>
        </w:rPr>
      </w:pPr>
    </w:p>
    <w:p w14:paraId="34D46123" w14:textId="77777777" w:rsidR="00111AC6" w:rsidRPr="00FF4253" w:rsidRDefault="00111AC6" w:rsidP="004A0401">
      <w:pPr>
        <w:spacing w:after="0" w:line="240" w:lineRule="auto"/>
        <w:rPr>
          <w:rFonts w:ascii="Century Gothic" w:hAnsi="Century Gothic" w:cs="Arial"/>
        </w:rPr>
      </w:pPr>
    </w:p>
    <w:p w14:paraId="529F5E52" w14:textId="77777777" w:rsidR="002F20D8" w:rsidRPr="00FF4253" w:rsidRDefault="002F20D8" w:rsidP="002F20D8">
      <w:pPr>
        <w:pStyle w:val="berschrift2"/>
        <w:spacing w:after="240"/>
        <w:jc w:val="center"/>
        <w:rPr>
          <w:rFonts w:ascii="Century Gothic" w:hAnsi="Century Gothic" w:cs="Arial"/>
          <w:sz w:val="22"/>
          <w:u w:val="single"/>
          <w:lang w:val="de-CH"/>
        </w:rPr>
      </w:pPr>
      <w:bookmarkStart w:id="11" w:name="_Toc190340377"/>
      <w:r w:rsidRPr="00FF4253">
        <w:rPr>
          <w:rFonts w:ascii="Century Gothic" w:hAnsi="Century Gothic" w:cs="Arial"/>
          <w:sz w:val="22"/>
          <w:u w:val="single"/>
          <w:lang w:val="de-CH"/>
        </w:rPr>
        <w:t xml:space="preserve">Artikel </w:t>
      </w:r>
      <w:r w:rsidR="00A9375F" w:rsidRPr="00FF4253">
        <w:rPr>
          <w:rFonts w:ascii="Century Gothic" w:hAnsi="Century Gothic" w:cs="Arial"/>
          <w:sz w:val="22"/>
          <w:u w:val="single"/>
          <w:lang w:val="de-CH"/>
        </w:rPr>
        <w:t>7</w:t>
      </w:r>
      <w:r w:rsidR="00111AC6" w:rsidRPr="00FF4253">
        <w:rPr>
          <w:rFonts w:ascii="Century Gothic" w:hAnsi="Century Gothic" w:cs="Arial"/>
          <w:sz w:val="22"/>
          <w:u w:val="single"/>
          <w:lang w:val="de-CH"/>
        </w:rPr>
        <w:t xml:space="preserve">  –  </w:t>
      </w:r>
      <w:r w:rsidRPr="00FF4253">
        <w:rPr>
          <w:rFonts w:ascii="Century Gothic" w:hAnsi="Century Gothic" w:cs="Arial"/>
          <w:sz w:val="22"/>
          <w:u w:val="single"/>
          <w:lang w:val="de-CH"/>
        </w:rPr>
        <w:t>Passivmitglied</w:t>
      </w:r>
      <w:bookmarkEnd w:id="11"/>
    </w:p>
    <w:p w14:paraId="46F24B20" w14:textId="77777777" w:rsidR="002F20D8" w:rsidRPr="00FF4253" w:rsidRDefault="002F20D8" w:rsidP="00323283">
      <w:pPr>
        <w:pStyle w:val="Listenabsatz"/>
        <w:numPr>
          <w:ilvl w:val="0"/>
          <w:numId w:val="14"/>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Das Passivmitglied ist eine natürliche</w:t>
      </w:r>
      <w:r w:rsidR="00BE6211">
        <w:rPr>
          <w:rFonts w:ascii="Century Gothic" w:hAnsi="Century Gothic" w:cs="Arial"/>
          <w:lang w:eastAsia="de-DE"/>
        </w:rPr>
        <w:t xml:space="preserve"> Person,</w:t>
      </w:r>
      <w:r w:rsidRPr="00FF4253">
        <w:rPr>
          <w:rFonts w:ascii="Century Gothic" w:hAnsi="Century Gothic" w:cs="Arial"/>
          <w:lang w:eastAsia="de-DE"/>
        </w:rPr>
        <w:t xml:space="preserve"> </w:t>
      </w:r>
      <w:r w:rsidR="00A664E4" w:rsidRPr="00697677">
        <w:rPr>
          <w:rFonts w:ascii="Century Gothic" w:hAnsi="Century Gothic" w:cs="Arial"/>
          <w:color w:val="00B050"/>
          <w:lang w:eastAsia="de-DE"/>
        </w:rPr>
        <w:t>[</w:t>
      </w:r>
      <w:r w:rsidR="00A664E4" w:rsidRPr="00697677">
        <w:rPr>
          <w:rFonts w:ascii="Century Gothic" w:hAnsi="Century Gothic" w:cs="Arial"/>
          <w:color w:val="00B050"/>
          <w:u w:val="single"/>
          <w:lang w:eastAsia="de-DE"/>
        </w:rPr>
        <w:t>Alternativ</w:t>
      </w:r>
      <w:r w:rsidR="00697677">
        <w:rPr>
          <w:rFonts w:ascii="Century Gothic" w:hAnsi="Century Gothic" w:cs="Arial"/>
          <w:color w:val="00B050"/>
          <w:u w:val="single"/>
          <w:lang w:eastAsia="de-DE"/>
        </w:rPr>
        <w:t>e</w:t>
      </w:r>
      <w:r w:rsidR="00A664E4" w:rsidRPr="00697677">
        <w:rPr>
          <w:rFonts w:ascii="Century Gothic" w:hAnsi="Century Gothic" w:cs="Arial"/>
          <w:color w:val="00B050"/>
          <w:lang w:eastAsia="de-DE"/>
        </w:rPr>
        <w:t xml:space="preserve">: </w:t>
      </w:r>
      <w:r w:rsidR="00373B99" w:rsidRPr="00697677">
        <w:rPr>
          <w:rFonts w:ascii="Century Gothic" w:hAnsi="Century Gothic" w:cs="Arial"/>
          <w:color w:val="00B050"/>
          <w:lang w:eastAsia="de-DE"/>
        </w:rPr>
        <w:t xml:space="preserve">... </w:t>
      </w:r>
      <w:r w:rsidR="00314278" w:rsidRPr="00697677">
        <w:rPr>
          <w:rFonts w:ascii="Century Gothic" w:hAnsi="Century Gothic" w:cs="Arial"/>
          <w:color w:val="00B050"/>
          <w:lang w:eastAsia="de-DE"/>
        </w:rPr>
        <w:t>„</w:t>
      </w:r>
      <w:r w:rsidR="00A664E4" w:rsidRPr="00697677">
        <w:rPr>
          <w:rFonts w:ascii="Century Gothic" w:hAnsi="Century Gothic" w:cs="Arial"/>
          <w:color w:val="00B050"/>
          <w:lang w:eastAsia="de-DE"/>
        </w:rPr>
        <w:t xml:space="preserve">oder eine juristische </w:t>
      </w:r>
      <w:r w:rsidRPr="00697677">
        <w:rPr>
          <w:rFonts w:ascii="Century Gothic" w:hAnsi="Century Gothic" w:cs="Arial"/>
          <w:color w:val="00B050"/>
          <w:lang w:eastAsia="de-DE"/>
        </w:rPr>
        <w:t>Person</w:t>
      </w:r>
      <w:r w:rsidR="00314278" w:rsidRPr="00697677">
        <w:rPr>
          <w:rFonts w:ascii="Century Gothic" w:hAnsi="Century Gothic" w:cs="Arial"/>
          <w:color w:val="00B050"/>
          <w:lang w:eastAsia="de-DE"/>
        </w:rPr>
        <w:t>“</w:t>
      </w:r>
      <w:r w:rsidR="00A664E4" w:rsidRPr="00697677">
        <w:rPr>
          <w:rFonts w:ascii="Century Gothic" w:hAnsi="Century Gothic" w:cs="Arial"/>
          <w:color w:val="00B050"/>
          <w:lang w:eastAsia="de-DE"/>
        </w:rPr>
        <w:t>]</w:t>
      </w:r>
      <w:r w:rsidRPr="00697677">
        <w:rPr>
          <w:rFonts w:ascii="Century Gothic" w:hAnsi="Century Gothic" w:cs="Arial"/>
          <w:color w:val="00B050"/>
          <w:lang w:eastAsia="de-DE"/>
        </w:rPr>
        <w:t xml:space="preserve">, </w:t>
      </w:r>
      <w:r w:rsidR="0042228D" w:rsidRPr="00FF4253">
        <w:rPr>
          <w:rFonts w:ascii="Century Gothic" w:hAnsi="Century Gothic" w:cs="Arial"/>
          <w:lang w:eastAsia="de-DE"/>
        </w:rPr>
        <w:t>da</w:t>
      </w:r>
      <w:r w:rsidR="00BE6211">
        <w:rPr>
          <w:rFonts w:ascii="Century Gothic" w:hAnsi="Century Gothic" w:cs="Arial"/>
          <w:lang w:eastAsia="de-DE"/>
        </w:rPr>
        <w:t>ss</w:t>
      </w:r>
      <w:r w:rsidRPr="00FF4253">
        <w:rPr>
          <w:rFonts w:ascii="Century Gothic" w:hAnsi="Century Gothic" w:cs="Arial"/>
          <w:lang w:eastAsia="de-DE"/>
        </w:rPr>
        <w:t xml:space="preserve"> durch </w:t>
      </w:r>
      <w:r w:rsidR="00BE6211">
        <w:rPr>
          <w:rFonts w:ascii="Century Gothic" w:hAnsi="Century Gothic" w:cs="Arial"/>
          <w:lang w:eastAsia="de-DE"/>
        </w:rPr>
        <w:t xml:space="preserve">die </w:t>
      </w:r>
      <w:r w:rsidRPr="00FF4253">
        <w:rPr>
          <w:rFonts w:ascii="Century Gothic" w:hAnsi="Century Gothic" w:cs="Arial"/>
          <w:lang w:eastAsia="de-DE"/>
        </w:rPr>
        <w:t>Einzahlung eines Passiv</w:t>
      </w:r>
      <w:r w:rsidR="00373B99" w:rsidRPr="00FF4253">
        <w:rPr>
          <w:rFonts w:ascii="Century Gothic" w:hAnsi="Century Gothic" w:cs="Arial"/>
          <w:lang w:eastAsia="de-DE"/>
        </w:rPr>
        <w:t xml:space="preserve">beitrages </w:t>
      </w:r>
      <w:r w:rsidR="00373B99" w:rsidRPr="00697677">
        <w:rPr>
          <w:rFonts w:ascii="Century Gothic" w:hAnsi="Century Gothic" w:cs="Arial"/>
          <w:color w:val="00B050"/>
          <w:lang w:eastAsia="de-DE"/>
        </w:rPr>
        <w:t>[</w:t>
      </w:r>
      <w:r w:rsidR="00373B99" w:rsidRPr="00697677">
        <w:rPr>
          <w:rFonts w:ascii="Century Gothic" w:hAnsi="Century Gothic" w:cs="Arial"/>
          <w:color w:val="00B050"/>
          <w:u w:val="single"/>
          <w:lang w:eastAsia="de-DE"/>
        </w:rPr>
        <w:t>Alternativ</w:t>
      </w:r>
      <w:r w:rsidR="00697677">
        <w:rPr>
          <w:rFonts w:ascii="Century Gothic" w:hAnsi="Century Gothic" w:cs="Arial"/>
          <w:color w:val="00B050"/>
          <w:u w:val="single"/>
          <w:lang w:eastAsia="de-DE"/>
        </w:rPr>
        <w:t>e</w:t>
      </w:r>
      <w:r w:rsidR="00373B99" w:rsidRPr="00697677">
        <w:rPr>
          <w:rFonts w:ascii="Century Gothic" w:hAnsi="Century Gothic" w:cs="Arial"/>
          <w:color w:val="00B050"/>
          <w:lang w:eastAsia="de-DE"/>
        </w:rPr>
        <w:t xml:space="preserve">: </w:t>
      </w:r>
      <w:r w:rsidR="00314278" w:rsidRPr="00697677">
        <w:rPr>
          <w:rFonts w:ascii="Century Gothic" w:hAnsi="Century Gothic" w:cs="Arial"/>
          <w:color w:val="00B050"/>
          <w:lang w:eastAsia="de-DE"/>
        </w:rPr>
        <w:t>„</w:t>
      </w:r>
      <w:r w:rsidR="00373B99" w:rsidRPr="00697677">
        <w:rPr>
          <w:rFonts w:ascii="Century Gothic" w:hAnsi="Century Gothic" w:cs="Arial"/>
          <w:color w:val="00B050"/>
          <w:lang w:eastAsia="de-DE"/>
        </w:rPr>
        <w:t>Passiv-</w:t>
      </w:r>
      <w:r w:rsidRPr="00697677">
        <w:rPr>
          <w:rFonts w:ascii="Century Gothic" w:hAnsi="Century Gothic" w:cs="Arial"/>
          <w:color w:val="00B050"/>
          <w:lang w:eastAsia="de-DE"/>
        </w:rPr>
        <w:t xml:space="preserve"> und/oder Gönnerbe</w:t>
      </w:r>
      <w:r w:rsidR="00373B99" w:rsidRPr="00697677">
        <w:rPr>
          <w:rFonts w:ascii="Century Gothic" w:hAnsi="Century Gothic" w:cs="Arial"/>
          <w:color w:val="00B050"/>
          <w:lang w:eastAsia="de-DE"/>
        </w:rPr>
        <w:t>it</w:t>
      </w:r>
      <w:r w:rsidRPr="00697677">
        <w:rPr>
          <w:rFonts w:ascii="Century Gothic" w:hAnsi="Century Gothic" w:cs="Arial"/>
          <w:color w:val="00B050"/>
          <w:lang w:eastAsia="de-DE"/>
        </w:rPr>
        <w:t>rages</w:t>
      </w:r>
      <w:r w:rsidR="00314278" w:rsidRPr="00697677">
        <w:rPr>
          <w:rFonts w:ascii="Century Gothic" w:hAnsi="Century Gothic" w:cs="Arial"/>
          <w:color w:val="00B050"/>
          <w:lang w:eastAsia="de-DE"/>
        </w:rPr>
        <w:t>“</w:t>
      </w:r>
      <w:r w:rsidR="00373B99" w:rsidRPr="00697677">
        <w:rPr>
          <w:rFonts w:ascii="Century Gothic" w:hAnsi="Century Gothic" w:cs="Arial"/>
          <w:color w:val="00B050"/>
          <w:lang w:eastAsia="de-DE"/>
        </w:rPr>
        <w:t>]</w:t>
      </w:r>
      <w:r w:rsidRPr="00891981">
        <w:rPr>
          <w:rFonts w:ascii="Century Gothic" w:hAnsi="Century Gothic" w:cs="Arial"/>
          <w:color w:val="00B050"/>
          <w:lang w:eastAsia="de-DE"/>
        </w:rPr>
        <w:t xml:space="preserve"> </w:t>
      </w:r>
      <w:r w:rsidR="00373B99" w:rsidRPr="00FF4253">
        <w:rPr>
          <w:rFonts w:ascii="Century Gothic" w:hAnsi="Century Gothic" w:cs="Arial"/>
          <w:lang w:eastAsia="de-DE"/>
        </w:rPr>
        <w:t>die</w:t>
      </w:r>
      <w:r w:rsidRPr="00FF4253">
        <w:rPr>
          <w:rFonts w:ascii="Century Gothic" w:hAnsi="Century Gothic" w:cs="Arial"/>
          <w:lang w:eastAsia="de-DE"/>
        </w:rPr>
        <w:t xml:space="preserve"> Verbundenheit </w:t>
      </w:r>
      <w:r w:rsidR="00880682" w:rsidRPr="00FF4253">
        <w:rPr>
          <w:rFonts w:ascii="Century Gothic" w:hAnsi="Century Gothic" w:cs="Arial"/>
          <w:lang w:eastAsia="de-DE"/>
        </w:rPr>
        <w:t>zum</w:t>
      </w:r>
      <w:r w:rsidRPr="00FF4253">
        <w:rPr>
          <w:rFonts w:ascii="Century Gothic" w:hAnsi="Century Gothic" w:cs="Arial"/>
          <w:lang w:eastAsia="de-DE"/>
        </w:rPr>
        <w:t xml:space="preserve"> Verein ausdrückt</w:t>
      </w:r>
      <w:r w:rsidR="008A2C75" w:rsidRPr="00FF4253">
        <w:rPr>
          <w:rFonts w:ascii="Century Gothic" w:hAnsi="Century Gothic" w:cs="Arial"/>
          <w:lang w:eastAsia="de-DE"/>
        </w:rPr>
        <w:t xml:space="preserve"> und </w:t>
      </w:r>
      <w:r w:rsidR="0042228D" w:rsidRPr="00FF4253">
        <w:rPr>
          <w:rFonts w:ascii="Century Gothic" w:hAnsi="Century Gothic" w:cs="Arial"/>
          <w:lang w:eastAsia="de-DE"/>
        </w:rPr>
        <w:t xml:space="preserve">so </w:t>
      </w:r>
      <w:r w:rsidR="008A2C75" w:rsidRPr="00FF4253">
        <w:rPr>
          <w:rFonts w:ascii="Century Gothic" w:hAnsi="Century Gothic" w:cs="Arial"/>
          <w:lang w:eastAsia="de-DE"/>
        </w:rPr>
        <w:t xml:space="preserve">automatisch diese Mitgliedschaft </w:t>
      </w:r>
      <w:r w:rsidR="0042228D" w:rsidRPr="00FF4253">
        <w:rPr>
          <w:rFonts w:ascii="Century Gothic" w:hAnsi="Century Gothic" w:cs="Arial"/>
          <w:lang w:eastAsia="de-DE"/>
        </w:rPr>
        <w:t>begründet</w:t>
      </w:r>
      <w:r w:rsidR="004F039F" w:rsidRPr="00FF4253">
        <w:rPr>
          <w:rFonts w:ascii="Century Gothic" w:hAnsi="Century Gothic" w:cs="Arial"/>
          <w:lang w:eastAsia="de-DE"/>
        </w:rPr>
        <w:t xml:space="preserve">. </w:t>
      </w:r>
    </w:p>
    <w:p w14:paraId="5838F493" w14:textId="77777777" w:rsidR="002F20D8" w:rsidRPr="00FF4253" w:rsidRDefault="004F039F" w:rsidP="00323283">
      <w:pPr>
        <w:pStyle w:val="Listenabsatz"/>
        <w:numPr>
          <w:ilvl w:val="0"/>
          <w:numId w:val="14"/>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Es übt den Schiesssport nicht aktiv aus. Die Teilnahme an </w:t>
      </w:r>
      <w:r w:rsidR="00E26E33" w:rsidRPr="00FF4253">
        <w:rPr>
          <w:rFonts w:ascii="Century Gothic" w:hAnsi="Century Gothic" w:cs="Arial"/>
          <w:lang w:eastAsia="de-DE"/>
        </w:rPr>
        <w:t>Plausch</w:t>
      </w:r>
      <w:r w:rsidR="00E26E33">
        <w:rPr>
          <w:rFonts w:ascii="Century Gothic" w:hAnsi="Century Gothic" w:cs="Arial"/>
          <w:lang w:eastAsia="de-DE"/>
        </w:rPr>
        <w:t>-</w:t>
      </w:r>
      <w:r w:rsidR="00E26E33" w:rsidRPr="00FF4253">
        <w:rPr>
          <w:rFonts w:ascii="Century Gothic" w:hAnsi="Century Gothic" w:cs="Arial"/>
          <w:lang w:eastAsia="de-DE"/>
        </w:rPr>
        <w:t>Schiessen</w:t>
      </w:r>
      <w:r w:rsidR="006C2B3A">
        <w:rPr>
          <w:rFonts w:ascii="Century Gothic" w:hAnsi="Century Gothic" w:cs="Arial"/>
          <w:lang w:eastAsia="de-DE"/>
        </w:rPr>
        <w:t>, Plausch</w:t>
      </w:r>
      <w:r w:rsidR="00E26E33">
        <w:rPr>
          <w:rFonts w:ascii="Century Gothic" w:hAnsi="Century Gothic" w:cs="Arial"/>
          <w:lang w:eastAsia="de-DE"/>
        </w:rPr>
        <w:t>-W</w:t>
      </w:r>
      <w:r w:rsidR="006C2B3A">
        <w:rPr>
          <w:rFonts w:ascii="Century Gothic" w:hAnsi="Century Gothic" w:cs="Arial"/>
          <w:lang w:eastAsia="de-DE"/>
        </w:rPr>
        <w:t>ettkämpfen</w:t>
      </w:r>
      <w:r w:rsidR="00BE6211">
        <w:rPr>
          <w:rFonts w:ascii="Century Gothic" w:hAnsi="Century Gothic" w:cs="Arial"/>
          <w:lang w:eastAsia="de-DE"/>
        </w:rPr>
        <w:t xml:space="preserve"> </w:t>
      </w:r>
      <w:r w:rsidR="006C2B3A">
        <w:rPr>
          <w:rFonts w:ascii="Century Gothic" w:hAnsi="Century Gothic" w:cs="Arial"/>
          <w:lang w:eastAsia="de-DE"/>
        </w:rPr>
        <w:t xml:space="preserve">und dgl. mehr </w:t>
      </w:r>
      <w:r w:rsidRPr="00FF4253">
        <w:rPr>
          <w:rFonts w:ascii="Century Gothic" w:hAnsi="Century Gothic" w:cs="Arial"/>
          <w:lang w:eastAsia="de-DE"/>
        </w:rPr>
        <w:t xml:space="preserve">zählt dabei nicht als aktive Ausübung des Schiesssports. </w:t>
      </w:r>
    </w:p>
    <w:p w14:paraId="1C0B7F1A" w14:textId="77777777" w:rsidR="00F5452E" w:rsidRPr="00FF4253" w:rsidRDefault="00F5452E" w:rsidP="00323283">
      <w:pPr>
        <w:pStyle w:val="Listenabsatz"/>
        <w:numPr>
          <w:ilvl w:val="0"/>
          <w:numId w:val="14"/>
        </w:numPr>
        <w:spacing w:after="6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Das Passivmitglied verfügt über folgende Rechte: </w:t>
      </w:r>
    </w:p>
    <w:p w14:paraId="0017B7CE" w14:textId="77777777" w:rsidR="00F5452E" w:rsidRPr="00530523" w:rsidRDefault="00530523" w:rsidP="00530523">
      <w:pPr>
        <w:pStyle w:val="Listenabsatz"/>
        <w:numPr>
          <w:ilvl w:val="0"/>
          <w:numId w:val="14"/>
        </w:numPr>
        <w:spacing w:after="0" w:line="240" w:lineRule="auto"/>
        <w:contextualSpacing w:val="0"/>
        <w:jc w:val="both"/>
        <w:rPr>
          <w:rFonts w:ascii="Century Gothic" w:hAnsi="Century Gothic" w:cs="Arial"/>
          <w:lang w:eastAsia="de-DE"/>
        </w:rPr>
      </w:pPr>
      <w:r>
        <w:rPr>
          <w:rFonts w:ascii="Century Gothic" w:hAnsi="Century Gothic" w:cs="Arial"/>
          <w:lang w:eastAsia="de-DE"/>
        </w:rPr>
        <w:t xml:space="preserve">a)  </w:t>
      </w:r>
      <w:r w:rsidRPr="00FF4253">
        <w:rPr>
          <w:rFonts w:ascii="Century Gothic" w:hAnsi="Century Gothic" w:cs="Arial"/>
          <w:lang w:eastAsia="de-DE"/>
        </w:rPr>
        <w:t>Versammlungsrechte gemäss Art. 17;</w:t>
      </w:r>
    </w:p>
    <w:p w14:paraId="28F30585" w14:textId="77777777" w:rsidR="00F5452E" w:rsidRPr="00FF4253" w:rsidRDefault="008F1B93" w:rsidP="00323283">
      <w:pPr>
        <w:pStyle w:val="Listenabsatz"/>
        <w:numPr>
          <w:ilvl w:val="0"/>
          <w:numId w:val="32"/>
        </w:numPr>
        <w:spacing w:after="120" w:line="240" w:lineRule="auto"/>
        <w:ind w:left="714" w:hanging="357"/>
        <w:contextualSpacing w:val="0"/>
        <w:jc w:val="both"/>
        <w:rPr>
          <w:rFonts w:ascii="Century Gothic" w:hAnsi="Century Gothic" w:cs="Arial"/>
          <w:lang w:eastAsia="de-DE"/>
        </w:rPr>
      </w:pPr>
      <w:r w:rsidRPr="00FF4253">
        <w:rPr>
          <w:rFonts w:ascii="Century Gothic" w:hAnsi="Century Gothic" w:cs="Arial"/>
          <w:lang w:eastAsia="de-DE"/>
        </w:rPr>
        <w:t>Auf Einladung des Vorstands Teilnahme</w:t>
      </w:r>
      <w:r w:rsidR="004F039F" w:rsidRPr="00FF4253">
        <w:rPr>
          <w:rFonts w:ascii="Century Gothic" w:hAnsi="Century Gothic" w:cs="Arial"/>
          <w:lang w:eastAsia="de-DE"/>
        </w:rPr>
        <w:t xml:space="preserve"> an Veranstaltungen gemäss Jahresprogramm;</w:t>
      </w:r>
    </w:p>
    <w:p w14:paraId="0E279530" w14:textId="77777777" w:rsidR="00F5452E" w:rsidRPr="00FF4253" w:rsidRDefault="00F5452E" w:rsidP="00323283">
      <w:pPr>
        <w:pStyle w:val="Listenabsatz"/>
        <w:numPr>
          <w:ilvl w:val="0"/>
          <w:numId w:val="14"/>
        </w:numPr>
        <w:spacing w:after="6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Das </w:t>
      </w:r>
      <w:r w:rsidR="004F039F" w:rsidRPr="00FF4253">
        <w:rPr>
          <w:rFonts w:ascii="Century Gothic" w:hAnsi="Century Gothic" w:cs="Arial"/>
          <w:lang w:eastAsia="de-DE"/>
        </w:rPr>
        <w:t>Passivmitglied</w:t>
      </w:r>
      <w:r w:rsidRPr="00FF4253">
        <w:rPr>
          <w:rFonts w:ascii="Century Gothic" w:hAnsi="Century Gothic" w:cs="Arial"/>
          <w:lang w:eastAsia="de-DE"/>
        </w:rPr>
        <w:t xml:space="preserve"> hat folgende Pflichten: </w:t>
      </w:r>
    </w:p>
    <w:p w14:paraId="1F9319B2" w14:textId="77777777" w:rsidR="00F5452E" w:rsidRPr="00FF4253" w:rsidRDefault="00F5452E" w:rsidP="00323283">
      <w:pPr>
        <w:pStyle w:val="Listenabsatz"/>
        <w:numPr>
          <w:ilvl w:val="0"/>
          <w:numId w:val="33"/>
        </w:numPr>
        <w:spacing w:after="0" w:line="240" w:lineRule="auto"/>
        <w:contextualSpacing w:val="0"/>
        <w:jc w:val="both"/>
        <w:rPr>
          <w:rFonts w:ascii="Century Gothic" w:hAnsi="Century Gothic" w:cs="Arial"/>
          <w:lang w:eastAsia="de-DE"/>
        </w:rPr>
      </w:pPr>
      <w:r w:rsidRPr="00FF4253">
        <w:rPr>
          <w:rFonts w:ascii="Century Gothic" w:hAnsi="Century Gothic" w:cs="Arial"/>
          <w:lang w:eastAsia="de-DE"/>
        </w:rPr>
        <w:lastRenderedPageBreak/>
        <w:t>Angabe der Personalien sowie der aktuellen Wohn- und E-Mail Adresse;</w:t>
      </w:r>
    </w:p>
    <w:p w14:paraId="694D9189" w14:textId="77777777" w:rsidR="00F5452E" w:rsidRPr="00891981" w:rsidRDefault="00F5452E" w:rsidP="00323283">
      <w:pPr>
        <w:pStyle w:val="Listenabsatz"/>
        <w:numPr>
          <w:ilvl w:val="0"/>
          <w:numId w:val="33"/>
        </w:numPr>
        <w:spacing w:after="120" w:line="240" w:lineRule="auto"/>
        <w:ind w:left="714" w:hanging="357"/>
        <w:contextualSpacing w:val="0"/>
        <w:jc w:val="both"/>
        <w:rPr>
          <w:rFonts w:ascii="Century Gothic" w:hAnsi="Century Gothic" w:cs="Arial"/>
          <w:color w:val="00B050"/>
          <w:lang w:eastAsia="de-DE"/>
        </w:rPr>
      </w:pPr>
      <w:r w:rsidRPr="00FF4253">
        <w:rPr>
          <w:rFonts w:ascii="Century Gothic" w:hAnsi="Century Gothic" w:cs="Arial"/>
          <w:lang w:eastAsia="de-DE"/>
        </w:rPr>
        <w:t xml:space="preserve">Zahlung des jährlichen </w:t>
      </w:r>
      <w:r w:rsidR="004F039F" w:rsidRPr="00FF4253">
        <w:rPr>
          <w:rFonts w:ascii="Century Gothic" w:hAnsi="Century Gothic" w:cs="Arial"/>
          <w:lang w:eastAsia="de-DE"/>
        </w:rPr>
        <w:t xml:space="preserve">Passivbeitrags </w:t>
      </w:r>
      <w:r w:rsidR="004F039F" w:rsidRPr="00697677">
        <w:rPr>
          <w:rFonts w:ascii="Century Gothic" w:hAnsi="Century Gothic" w:cs="Arial"/>
          <w:color w:val="00B050"/>
          <w:lang w:eastAsia="de-DE"/>
        </w:rPr>
        <w:t>[</w:t>
      </w:r>
      <w:r w:rsidR="004F039F" w:rsidRPr="00697677">
        <w:rPr>
          <w:rFonts w:ascii="Century Gothic" w:hAnsi="Century Gothic" w:cs="Arial"/>
          <w:color w:val="00B050"/>
          <w:u w:val="single"/>
          <w:lang w:eastAsia="de-DE"/>
        </w:rPr>
        <w:t>Alternativ</w:t>
      </w:r>
      <w:r w:rsidR="00697677">
        <w:rPr>
          <w:rFonts w:ascii="Century Gothic" w:hAnsi="Century Gothic" w:cs="Arial"/>
          <w:color w:val="00B050"/>
          <w:u w:val="single"/>
          <w:lang w:eastAsia="de-DE"/>
        </w:rPr>
        <w:t>e</w:t>
      </w:r>
      <w:r w:rsidR="004F039F" w:rsidRPr="00697677">
        <w:rPr>
          <w:rFonts w:ascii="Century Gothic" w:hAnsi="Century Gothic" w:cs="Arial"/>
          <w:color w:val="00B050"/>
          <w:lang w:eastAsia="de-DE"/>
        </w:rPr>
        <w:t xml:space="preserve">: </w:t>
      </w:r>
      <w:r w:rsidR="00314278" w:rsidRPr="00697677">
        <w:rPr>
          <w:rFonts w:ascii="Century Gothic" w:hAnsi="Century Gothic" w:cs="Arial"/>
          <w:color w:val="00B050"/>
          <w:lang w:eastAsia="de-DE"/>
        </w:rPr>
        <w:t>„</w:t>
      </w:r>
      <w:r w:rsidR="004F039F" w:rsidRPr="00697677">
        <w:rPr>
          <w:rFonts w:ascii="Century Gothic" w:hAnsi="Century Gothic" w:cs="Arial"/>
          <w:color w:val="00B050"/>
          <w:lang w:eastAsia="de-DE"/>
        </w:rPr>
        <w:t>und/oder Gönnerbeitrags</w:t>
      </w:r>
      <w:r w:rsidR="00314278" w:rsidRPr="00697677">
        <w:rPr>
          <w:rFonts w:ascii="Century Gothic" w:hAnsi="Century Gothic" w:cs="Arial"/>
          <w:color w:val="00B050"/>
          <w:lang w:eastAsia="de-DE"/>
        </w:rPr>
        <w:t>“</w:t>
      </w:r>
      <w:r w:rsidR="004F039F" w:rsidRPr="00697677">
        <w:rPr>
          <w:rFonts w:ascii="Century Gothic" w:hAnsi="Century Gothic" w:cs="Arial"/>
          <w:color w:val="00B050"/>
          <w:lang w:eastAsia="de-DE"/>
        </w:rPr>
        <w:t>]</w:t>
      </w:r>
      <w:r w:rsidR="00564C8B" w:rsidRPr="00697677">
        <w:rPr>
          <w:rFonts w:ascii="Century Gothic" w:hAnsi="Century Gothic" w:cs="Arial"/>
          <w:color w:val="00B050"/>
          <w:lang w:eastAsia="de-DE"/>
        </w:rPr>
        <w:t>.</w:t>
      </w:r>
    </w:p>
    <w:p w14:paraId="5FD526BC" w14:textId="77777777" w:rsidR="00564C8B" w:rsidRPr="00FF4253" w:rsidRDefault="00564C8B" w:rsidP="008A2C75">
      <w:pPr>
        <w:pStyle w:val="Listenabsatz"/>
        <w:numPr>
          <w:ilvl w:val="0"/>
          <w:numId w:val="14"/>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Ohne Zahlung des Passivbeitrages </w:t>
      </w:r>
      <w:r w:rsidRPr="00697677">
        <w:rPr>
          <w:rFonts w:ascii="Century Gothic" w:hAnsi="Century Gothic" w:cs="Arial"/>
          <w:color w:val="00B050"/>
          <w:lang w:eastAsia="de-DE"/>
        </w:rPr>
        <w:t>[</w:t>
      </w:r>
      <w:r w:rsidRPr="00697677">
        <w:rPr>
          <w:rFonts w:ascii="Century Gothic" w:hAnsi="Century Gothic" w:cs="Arial"/>
          <w:color w:val="00B050"/>
          <w:u w:val="single"/>
          <w:lang w:eastAsia="de-DE"/>
        </w:rPr>
        <w:t>Alternative</w:t>
      </w:r>
      <w:r w:rsidRPr="00697677">
        <w:rPr>
          <w:rFonts w:ascii="Century Gothic" w:hAnsi="Century Gothic" w:cs="Arial"/>
          <w:color w:val="00B050"/>
          <w:lang w:eastAsia="de-DE"/>
        </w:rPr>
        <w:t xml:space="preserve">: </w:t>
      </w:r>
      <w:r w:rsidR="00314278" w:rsidRPr="00697677">
        <w:rPr>
          <w:rFonts w:ascii="Century Gothic" w:hAnsi="Century Gothic" w:cs="Arial"/>
          <w:color w:val="00B050"/>
          <w:lang w:eastAsia="de-DE"/>
        </w:rPr>
        <w:t>„</w:t>
      </w:r>
      <w:r w:rsidRPr="00697677">
        <w:rPr>
          <w:rFonts w:ascii="Century Gothic" w:hAnsi="Century Gothic" w:cs="Arial"/>
          <w:color w:val="00B050"/>
          <w:lang w:eastAsia="de-DE"/>
        </w:rPr>
        <w:t>Passiv- und/oder Gönnerbeitrags</w:t>
      </w:r>
      <w:r w:rsidR="00314278" w:rsidRPr="00697677">
        <w:rPr>
          <w:rFonts w:ascii="Century Gothic" w:hAnsi="Century Gothic" w:cs="Arial"/>
          <w:color w:val="00B050"/>
          <w:lang w:eastAsia="de-DE"/>
        </w:rPr>
        <w:t>“</w:t>
      </w:r>
      <w:r w:rsidRPr="00697677">
        <w:rPr>
          <w:rFonts w:ascii="Century Gothic" w:hAnsi="Century Gothic" w:cs="Arial"/>
          <w:color w:val="00B050"/>
          <w:lang w:eastAsia="de-DE"/>
        </w:rPr>
        <w:t xml:space="preserve">] </w:t>
      </w:r>
      <w:r w:rsidRPr="00FF4253">
        <w:rPr>
          <w:rFonts w:ascii="Century Gothic" w:hAnsi="Century Gothic" w:cs="Arial"/>
          <w:lang w:eastAsia="de-DE"/>
        </w:rPr>
        <w:t xml:space="preserve">geht diese Mitgliedschaft automatisch für das nächstfolgende </w:t>
      </w:r>
      <w:r w:rsidR="0042228D" w:rsidRPr="00FF4253">
        <w:rPr>
          <w:rFonts w:ascii="Century Gothic" w:hAnsi="Century Gothic" w:cs="Arial"/>
          <w:lang w:eastAsia="de-DE"/>
        </w:rPr>
        <w:t>Rechnungs</w:t>
      </w:r>
      <w:r w:rsidR="00880682" w:rsidRPr="00FF4253">
        <w:rPr>
          <w:rFonts w:ascii="Century Gothic" w:hAnsi="Century Gothic" w:cs="Arial"/>
          <w:lang w:eastAsia="de-DE"/>
        </w:rPr>
        <w:t>j</w:t>
      </w:r>
      <w:r w:rsidRPr="00FF4253">
        <w:rPr>
          <w:rFonts w:ascii="Century Gothic" w:hAnsi="Century Gothic" w:cs="Arial"/>
          <w:lang w:eastAsia="de-DE"/>
        </w:rPr>
        <w:t xml:space="preserve">ahr verloren. </w:t>
      </w:r>
    </w:p>
    <w:p w14:paraId="0F3BDEB4" w14:textId="77777777" w:rsidR="005103CE" w:rsidRPr="00FF4253" w:rsidRDefault="005103CE" w:rsidP="004A0401">
      <w:pPr>
        <w:spacing w:after="0" w:line="240" w:lineRule="auto"/>
        <w:rPr>
          <w:rFonts w:ascii="Century Gothic" w:hAnsi="Century Gothic" w:cs="Arial"/>
        </w:rPr>
      </w:pPr>
    </w:p>
    <w:p w14:paraId="06DB6228" w14:textId="77777777" w:rsidR="007561DE" w:rsidRPr="00FF4253" w:rsidRDefault="007561DE" w:rsidP="004A0401">
      <w:pPr>
        <w:spacing w:after="0" w:line="240" w:lineRule="auto"/>
        <w:rPr>
          <w:rFonts w:ascii="Century Gothic" w:hAnsi="Century Gothic" w:cs="Arial"/>
        </w:rPr>
      </w:pPr>
    </w:p>
    <w:p w14:paraId="295145F1" w14:textId="77777777" w:rsidR="007561DE" w:rsidRPr="00FF4253" w:rsidRDefault="007561DE" w:rsidP="007561DE">
      <w:pPr>
        <w:pStyle w:val="berschrift2"/>
        <w:spacing w:after="240"/>
        <w:jc w:val="center"/>
        <w:rPr>
          <w:rFonts w:ascii="Century Gothic" w:hAnsi="Century Gothic" w:cs="Arial"/>
          <w:sz w:val="22"/>
          <w:u w:val="single"/>
          <w:lang w:val="de-CH"/>
        </w:rPr>
      </w:pPr>
      <w:bookmarkStart w:id="12" w:name="_Toc190340378"/>
      <w:r w:rsidRPr="00FF4253">
        <w:rPr>
          <w:rFonts w:ascii="Century Gothic" w:hAnsi="Century Gothic" w:cs="Arial"/>
          <w:sz w:val="22"/>
          <w:u w:val="single"/>
          <w:lang w:val="de-CH"/>
        </w:rPr>
        <w:t xml:space="preserve">Artikel </w:t>
      </w:r>
      <w:r w:rsidR="00A9375F" w:rsidRPr="00FF4253">
        <w:rPr>
          <w:rFonts w:ascii="Century Gothic" w:hAnsi="Century Gothic" w:cs="Arial"/>
          <w:sz w:val="22"/>
          <w:u w:val="single"/>
          <w:lang w:val="de-CH"/>
        </w:rPr>
        <w:t>8</w:t>
      </w:r>
      <w:r w:rsidR="00111AC6" w:rsidRPr="00FF4253">
        <w:rPr>
          <w:rFonts w:ascii="Century Gothic" w:hAnsi="Century Gothic" w:cs="Arial"/>
          <w:sz w:val="22"/>
          <w:u w:val="single"/>
          <w:lang w:val="de-CH"/>
        </w:rPr>
        <w:t xml:space="preserve">  –  </w:t>
      </w:r>
      <w:r w:rsidRPr="00FF4253">
        <w:rPr>
          <w:rFonts w:ascii="Century Gothic" w:hAnsi="Century Gothic" w:cs="Arial"/>
          <w:sz w:val="22"/>
          <w:u w:val="single"/>
          <w:lang w:val="de-CH"/>
        </w:rPr>
        <w:t>Ehrenmitglied</w:t>
      </w:r>
      <w:r w:rsidR="00B23CA2" w:rsidRPr="00FF4253">
        <w:rPr>
          <w:rStyle w:val="Funotenzeichen"/>
          <w:rFonts w:ascii="Century Gothic" w:hAnsi="Century Gothic" w:cs="Arial"/>
          <w:sz w:val="22"/>
          <w:u w:val="single"/>
          <w:lang w:val="de-CH"/>
        </w:rPr>
        <w:footnoteReference w:id="5"/>
      </w:r>
      <w:bookmarkEnd w:id="12"/>
    </w:p>
    <w:p w14:paraId="2DF4E4E0" w14:textId="77777777" w:rsidR="00111AC6" w:rsidRPr="00FF4253" w:rsidRDefault="00111AC6" w:rsidP="00323283">
      <w:pPr>
        <w:pStyle w:val="Listenabsatz"/>
        <w:numPr>
          <w:ilvl w:val="0"/>
          <w:numId w:val="15"/>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Ein Ehrenmitglied ist eine natürliche Person, </w:t>
      </w:r>
      <w:r w:rsidR="00FD7EBD" w:rsidRPr="00FF4253">
        <w:rPr>
          <w:rFonts w:ascii="Century Gothic" w:hAnsi="Century Gothic" w:cs="Arial"/>
          <w:lang w:eastAsia="de-DE"/>
        </w:rPr>
        <w:t>die</w:t>
      </w:r>
      <w:r w:rsidRPr="00FF4253">
        <w:rPr>
          <w:rFonts w:ascii="Century Gothic" w:hAnsi="Century Gothic" w:cs="Arial"/>
          <w:lang w:eastAsia="de-DE"/>
        </w:rPr>
        <w:t xml:space="preserve"> diesen </w:t>
      </w:r>
      <w:r w:rsidR="008A2C75" w:rsidRPr="00FF4253">
        <w:rPr>
          <w:rFonts w:ascii="Century Gothic" w:hAnsi="Century Gothic" w:cs="Arial"/>
          <w:lang w:eastAsia="de-DE"/>
        </w:rPr>
        <w:t xml:space="preserve">persönlichen </w:t>
      </w:r>
      <w:r w:rsidR="00AA5A71" w:rsidRPr="00FF4253">
        <w:rPr>
          <w:rFonts w:ascii="Century Gothic" w:hAnsi="Century Gothic" w:cs="Arial"/>
          <w:lang w:eastAsia="de-DE"/>
        </w:rPr>
        <w:t>Titel</w:t>
      </w:r>
      <w:r w:rsidRPr="00FF4253">
        <w:rPr>
          <w:rFonts w:ascii="Century Gothic" w:hAnsi="Century Gothic" w:cs="Arial"/>
          <w:lang w:eastAsia="de-DE"/>
        </w:rPr>
        <w:t xml:space="preserve"> a</w:t>
      </w:r>
      <w:r w:rsidR="007561DE" w:rsidRPr="00FF4253">
        <w:rPr>
          <w:rFonts w:ascii="Century Gothic" w:hAnsi="Century Gothic" w:cs="Arial"/>
          <w:lang w:eastAsia="de-DE"/>
        </w:rPr>
        <w:t xml:space="preserve">uf Antrag des Vorstands </w:t>
      </w:r>
      <w:r w:rsidRPr="00FF4253">
        <w:rPr>
          <w:rFonts w:ascii="Century Gothic" w:hAnsi="Century Gothic" w:cs="Arial"/>
          <w:lang w:eastAsia="de-DE"/>
        </w:rPr>
        <w:t xml:space="preserve">durch </w:t>
      </w:r>
      <w:r w:rsidR="007561DE" w:rsidRPr="00FF4253">
        <w:rPr>
          <w:rFonts w:ascii="Century Gothic" w:hAnsi="Century Gothic" w:cs="Arial"/>
          <w:lang w:eastAsia="de-DE"/>
        </w:rPr>
        <w:t xml:space="preserve">die Vereinsversammlung </w:t>
      </w:r>
      <w:r w:rsidR="00D843E1" w:rsidRPr="00FF4253">
        <w:rPr>
          <w:rFonts w:ascii="Century Gothic" w:hAnsi="Century Gothic" w:cs="Arial"/>
          <w:lang w:eastAsia="de-DE"/>
        </w:rPr>
        <w:t xml:space="preserve">als Anerkennung für geleistete Dienste </w:t>
      </w:r>
      <w:r w:rsidRPr="00FF4253">
        <w:rPr>
          <w:rFonts w:ascii="Century Gothic" w:hAnsi="Century Gothic" w:cs="Arial"/>
          <w:lang w:eastAsia="de-DE"/>
        </w:rPr>
        <w:t xml:space="preserve">zugesprochen erhält. </w:t>
      </w:r>
    </w:p>
    <w:p w14:paraId="26FD334D" w14:textId="77777777" w:rsidR="00D843E1" w:rsidRPr="00FF4253" w:rsidRDefault="00D843E1" w:rsidP="00323283">
      <w:pPr>
        <w:pStyle w:val="Listenabsatz"/>
        <w:numPr>
          <w:ilvl w:val="0"/>
          <w:numId w:val="15"/>
        </w:numPr>
        <w:spacing w:after="6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Der Titel</w:t>
      </w:r>
      <w:r w:rsidR="00111AC6" w:rsidRPr="00FF4253">
        <w:rPr>
          <w:rFonts w:ascii="Century Gothic" w:hAnsi="Century Gothic" w:cs="Arial"/>
          <w:lang w:eastAsia="de-DE"/>
        </w:rPr>
        <w:t xml:space="preserve"> kann vergeben werden, wenn</w:t>
      </w:r>
      <w:r w:rsidRPr="00FF4253">
        <w:rPr>
          <w:rFonts w:ascii="Century Gothic" w:hAnsi="Century Gothic" w:cs="Arial"/>
          <w:lang w:eastAsia="de-DE"/>
        </w:rPr>
        <w:t>:</w:t>
      </w:r>
    </w:p>
    <w:p w14:paraId="5AA5E737" w14:textId="77777777" w:rsidR="00D843E1" w:rsidRPr="00FF4253" w:rsidRDefault="00697E53" w:rsidP="00FC5783">
      <w:pPr>
        <w:pStyle w:val="Aufzhlung"/>
        <w:numPr>
          <w:ilvl w:val="0"/>
          <w:numId w:val="29"/>
        </w:numPr>
        <w:spacing w:before="0" w:line="276" w:lineRule="auto"/>
        <w:jc w:val="both"/>
        <w:rPr>
          <w:rFonts w:ascii="Century Gothic" w:hAnsi="Century Gothic" w:cs="Arial"/>
          <w:sz w:val="22"/>
          <w:lang w:val="de-CH"/>
        </w:rPr>
      </w:pPr>
      <w:r w:rsidRPr="00FF4253">
        <w:rPr>
          <w:rFonts w:ascii="Century Gothic" w:hAnsi="Century Gothic" w:cs="Arial"/>
          <w:sz w:val="22"/>
          <w:lang w:val="de-CH"/>
        </w:rPr>
        <w:t>die</w:t>
      </w:r>
      <w:r w:rsidR="00D843E1" w:rsidRPr="00FF4253">
        <w:rPr>
          <w:rFonts w:ascii="Century Gothic" w:hAnsi="Century Gothic" w:cs="Arial"/>
          <w:sz w:val="22"/>
          <w:lang w:val="de-CH"/>
        </w:rPr>
        <w:t xml:space="preserve"> </w:t>
      </w:r>
      <w:r w:rsidR="00111AC6" w:rsidRPr="00FF4253">
        <w:rPr>
          <w:rFonts w:ascii="Century Gothic" w:hAnsi="Century Gothic" w:cs="Arial"/>
          <w:sz w:val="22"/>
          <w:lang w:val="de-CH"/>
        </w:rPr>
        <w:t xml:space="preserve">Person sich während mindestens </w:t>
      </w:r>
      <w:r w:rsidR="00590FC2">
        <w:rPr>
          <w:rFonts w:ascii="Century Gothic" w:hAnsi="Century Gothic" w:cs="Arial"/>
          <w:sz w:val="22"/>
          <w:lang w:val="de-CH"/>
        </w:rPr>
        <w:t xml:space="preserve">10 </w:t>
      </w:r>
      <w:r w:rsidR="006C2B3A" w:rsidRPr="00697677">
        <w:rPr>
          <w:rFonts w:ascii="Century Gothic" w:hAnsi="Century Gothic" w:cs="Arial"/>
          <w:color w:val="00B050"/>
          <w:sz w:val="22"/>
          <w:lang w:val="de-CH"/>
        </w:rPr>
        <w:t xml:space="preserve">[ </w:t>
      </w:r>
      <w:r w:rsidR="00590FC2" w:rsidRPr="00697677">
        <w:rPr>
          <w:rFonts w:ascii="Century Gothic" w:hAnsi="Century Gothic" w:cs="Arial"/>
          <w:color w:val="00B050"/>
          <w:sz w:val="22"/>
          <w:u w:val="single"/>
          <w:lang w:val="de-CH"/>
        </w:rPr>
        <w:t>Alternativ</w:t>
      </w:r>
      <w:r w:rsidR="00697677" w:rsidRPr="00697677">
        <w:rPr>
          <w:rFonts w:ascii="Century Gothic" w:hAnsi="Century Gothic" w:cs="Arial"/>
          <w:color w:val="00B050"/>
          <w:sz w:val="22"/>
          <w:u w:val="single"/>
          <w:lang w:val="de-CH"/>
        </w:rPr>
        <w:t>e</w:t>
      </w:r>
      <w:r w:rsidR="00590FC2" w:rsidRPr="00697677">
        <w:rPr>
          <w:rFonts w:ascii="Century Gothic" w:hAnsi="Century Gothic" w:cs="Arial"/>
          <w:color w:val="00B050"/>
          <w:sz w:val="22"/>
          <w:u w:val="single"/>
          <w:lang w:val="de-CH"/>
        </w:rPr>
        <w:t>;</w:t>
      </w:r>
      <w:r w:rsidR="00590FC2" w:rsidRPr="00697677">
        <w:rPr>
          <w:rFonts w:ascii="Century Gothic" w:hAnsi="Century Gothic" w:cs="Arial"/>
          <w:color w:val="00B050"/>
          <w:sz w:val="22"/>
          <w:lang w:val="de-CH"/>
        </w:rPr>
        <w:t xml:space="preserve"> andere Jahreszahl</w:t>
      </w:r>
      <w:r w:rsidR="006C2B3A" w:rsidRPr="00697677">
        <w:rPr>
          <w:rFonts w:ascii="Century Gothic" w:hAnsi="Century Gothic" w:cs="Arial"/>
          <w:color w:val="00B050"/>
          <w:sz w:val="22"/>
          <w:lang w:val="de-CH"/>
        </w:rPr>
        <w:t xml:space="preserve"> ]</w:t>
      </w:r>
      <w:r w:rsidR="00111AC6" w:rsidRPr="00697677">
        <w:rPr>
          <w:rFonts w:ascii="Century Gothic" w:hAnsi="Century Gothic" w:cs="Arial"/>
          <w:color w:val="00B050"/>
          <w:sz w:val="22"/>
          <w:lang w:val="de-CH"/>
        </w:rPr>
        <w:t xml:space="preserve"> </w:t>
      </w:r>
      <w:r w:rsidR="00111AC6" w:rsidRPr="00FF4253">
        <w:rPr>
          <w:rFonts w:ascii="Century Gothic" w:hAnsi="Century Gothic" w:cs="Arial"/>
          <w:sz w:val="22"/>
          <w:lang w:val="de-CH"/>
        </w:rPr>
        <w:t>Jahren zugunsten des Vereins und dessen Zweck aktiv eingesetzt oder</w:t>
      </w:r>
    </w:p>
    <w:p w14:paraId="29A40572" w14:textId="77777777" w:rsidR="007561DE" w:rsidRPr="00FF4253" w:rsidRDefault="00111AC6" w:rsidP="00323283">
      <w:pPr>
        <w:pStyle w:val="Aufzhlung"/>
        <w:numPr>
          <w:ilvl w:val="0"/>
          <w:numId w:val="29"/>
        </w:numPr>
        <w:spacing w:before="0" w:after="120"/>
        <w:ind w:left="714" w:hanging="357"/>
        <w:jc w:val="both"/>
        <w:rPr>
          <w:rFonts w:ascii="Century Gothic" w:hAnsi="Century Gothic" w:cs="Arial"/>
          <w:sz w:val="22"/>
          <w:lang w:val="de-CH"/>
        </w:rPr>
      </w:pPr>
      <w:r w:rsidRPr="00FF4253">
        <w:rPr>
          <w:rFonts w:ascii="Century Gothic" w:hAnsi="Century Gothic" w:cs="Arial"/>
          <w:sz w:val="22"/>
          <w:lang w:val="de-CH"/>
        </w:rPr>
        <w:t xml:space="preserve">sich im Schiesswesen durch besondere Verdienste hervorgetan hat. </w:t>
      </w:r>
    </w:p>
    <w:p w14:paraId="14719F70" w14:textId="77777777" w:rsidR="00AA5A71" w:rsidRPr="00FF4253" w:rsidRDefault="00111AC6" w:rsidP="00323283">
      <w:pPr>
        <w:pStyle w:val="Listenabsatz"/>
        <w:numPr>
          <w:ilvl w:val="0"/>
          <w:numId w:val="15"/>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Das Ehrenmitglied hat die gleichen Rechte und Pflichten wie das Aktivmitglied </w:t>
      </w:r>
      <w:r w:rsidRPr="00697677">
        <w:rPr>
          <w:rFonts w:ascii="Century Gothic" w:hAnsi="Century Gothic" w:cs="Arial"/>
          <w:color w:val="00B050"/>
          <w:lang w:eastAsia="de-DE"/>
        </w:rPr>
        <w:t>[</w:t>
      </w:r>
      <w:r w:rsidR="00AA5A71" w:rsidRPr="00697677">
        <w:rPr>
          <w:rFonts w:ascii="Century Gothic" w:hAnsi="Century Gothic" w:cs="Arial"/>
          <w:color w:val="00B050"/>
          <w:u w:val="single"/>
          <w:lang w:eastAsia="de-DE"/>
        </w:rPr>
        <w:t>Alternative</w:t>
      </w:r>
      <w:r w:rsidR="00AA5A71" w:rsidRPr="00697677">
        <w:rPr>
          <w:rFonts w:ascii="Century Gothic" w:hAnsi="Century Gothic" w:cs="Arial"/>
          <w:color w:val="00B050"/>
          <w:lang w:eastAsia="de-DE"/>
        </w:rPr>
        <w:t xml:space="preserve">: </w:t>
      </w:r>
      <w:r w:rsidR="00314278" w:rsidRPr="00697677">
        <w:rPr>
          <w:rFonts w:ascii="Century Gothic" w:hAnsi="Century Gothic" w:cs="Arial"/>
          <w:color w:val="00B050"/>
          <w:lang w:eastAsia="de-DE"/>
        </w:rPr>
        <w:t>„</w:t>
      </w:r>
      <w:r w:rsidR="00697E53" w:rsidRPr="00697677">
        <w:rPr>
          <w:rFonts w:ascii="Century Gothic" w:hAnsi="Century Gothic" w:cs="Arial"/>
          <w:color w:val="00B050"/>
          <w:lang w:eastAsia="de-DE"/>
        </w:rPr>
        <w:t xml:space="preserve">wie das </w:t>
      </w:r>
      <w:r w:rsidRPr="00697677">
        <w:rPr>
          <w:rFonts w:ascii="Century Gothic" w:hAnsi="Century Gothic" w:cs="Arial"/>
          <w:color w:val="00B050"/>
          <w:lang w:eastAsia="de-DE"/>
        </w:rPr>
        <w:t>Passivmitglied</w:t>
      </w:r>
      <w:r w:rsidR="00314278" w:rsidRPr="00697677">
        <w:rPr>
          <w:rFonts w:ascii="Century Gothic" w:hAnsi="Century Gothic" w:cs="Arial"/>
          <w:color w:val="00B050"/>
          <w:lang w:eastAsia="de-DE"/>
        </w:rPr>
        <w:t>“</w:t>
      </w:r>
      <w:r w:rsidRPr="00697677">
        <w:rPr>
          <w:rFonts w:ascii="Century Gothic" w:hAnsi="Century Gothic" w:cs="Arial"/>
          <w:color w:val="00B050"/>
          <w:lang w:eastAsia="de-DE"/>
        </w:rPr>
        <w:t>]</w:t>
      </w:r>
      <w:r w:rsidR="00AA5A71" w:rsidRPr="00697677">
        <w:rPr>
          <w:rFonts w:ascii="Century Gothic" w:hAnsi="Century Gothic" w:cs="Arial"/>
          <w:color w:val="00B050"/>
          <w:lang w:eastAsia="de-DE"/>
        </w:rPr>
        <w:t>.</w:t>
      </w:r>
      <w:r w:rsidR="00AA5A71" w:rsidRPr="00891981">
        <w:rPr>
          <w:rFonts w:ascii="Century Gothic" w:hAnsi="Century Gothic" w:cs="Arial"/>
          <w:color w:val="00B050"/>
          <w:lang w:eastAsia="de-DE"/>
        </w:rPr>
        <w:t xml:space="preserve"> </w:t>
      </w:r>
    </w:p>
    <w:p w14:paraId="65FE47EE" w14:textId="77777777" w:rsidR="00D317F7" w:rsidRPr="00891981" w:rsidRDefault="00AA5A71" w:rsidP="00323283">
      <w:pPr>
        <w:pStyle w:val="Listenabsatz"/>
        <w:numPr>
          <w:ilvl w:val="0"/>
          <w:numId w:val="15"/>
        </w:numPr>
        <w:spacing w:after="120" w:line="240" w:lineRule="atLeast"/>
        <w:ind w:left="357" w:hanging="357"/>
        <w:contextualSpacing w:val="0"/>
        <w:jc w:val="both"/>
        <w:rPr>
          <w:rFonts w:ascii="Century Gothic" w:hAnsi="Century Gothic" w:cs="Arial"/>
          <w:color w:val="00B050"/>
          <w:lang w:eastAsia="de-DE"/>
        </w:rPr>
      </w:pPr>
      <w:r w:rsidRPr="00FF4253">
        <w:rPr>
          <w:rFonts w:ascii="Century Gothic" w:hAnsi="Century Gothic" w:cs="Arial"/>
          <w:lang w:eastAsia="de-DE"/>
        </w:rPr>
        <w:t>Das Ehrenmitglied ist von der Zahlung des jährlichen Mitgliederbeitrags</w:t>
      </w:r>
      <w:r w:rsidR="00E64FF2" w:rsidRPr="00FF4253">
        <w:rPr>
          <w:rFonts w:ascii="Century Gothic" w:hAnsi="Century Gothic" w:cs="Arial"/>
          <w:lang w:eastAsia="de-DE"/>
        </w:rPr>
        <w:t xml:space="preserve"> und anderer finanzieller Verpflichtungen </w:t>
      </w:r>
      <w:r w:rsidR="00C10E34" w:rsidRPr="00FF4253">
        <w:rPr>
          <w:rFonts w:ascii="Century Gothic" w:hAnsi="Century Gothic" w:cs="Arial"/>
          <w:lang w:eastAsia="de-DE"/>
        </w:rPr>
        <w:t xml:space="preserve">gegenüber dem Verein </w:t>
      </w:r>
      <w:r w:rsidR="00C10E34" w:rsidRPr="00697677">
        <w:rPr>
          <w:rFonts w:ascii="Century Gothic" w:hAnsi="Century Gothic" w:cs="Arial"/>
          <w:color w:val="00B050"/>
          <w:lang w:eastAsia="de-DE"/>
        </w:rPr>
        <w:t>[</w:t>
      </w:r>
      <w:r w:rsidR="00C10E34" w:rsidRPr="00697677">
        <w:rPr>
          <w:rFonts w:ascii="Century Gothic" w:hAnsi="Century Gothic" w:cs="Arial"/>
          <w:color w:val="00B050"/>
          <w:u w:val="single"/>
          <w:lang w:eastAsia="de-DE"/>
        </w:rPr>
        <w:t>Alternative</w:t>
      </w:r>
      <w:r w:rsidR="00C10E34" w:rsidRPr="00697677">
        <w:rPr>
          <w:rFonts w:ascii="Century Gothic" w:hAnsi="Century Gothic" w:cs="Arial"/>
          <w:color w:val="00B050"/>
          <w:lang w:eastAsia="de-DE"/>
        </w:rPr>
        <w:t>:</w:t>
      </w:r>
      <w:r w:rsidR="00697677">
        <w:rPr>
          <w:rFonts w:ascii="Century Gothic" w:hAnsi="Century Gothic" w:cs="Arial"/>
          <w:color w:val="00B050"/>
          <w:lang w:eastAsia="de-DE"/>
        </w:rPr>
        <w:t xml:space="preserve"> </w:t>
      </w:r>
      <w:r w:rsidR="00314278" w:rsidRPr="00697677">
        <w:rPr>
          <w:rFonts w:ascii="Century Gothic" w:hAnsi="Century Gothic" w:cs="Arial"/>
          <w:color w:val="00B050"/>
          <w:lang w:eastAsia="de-DE"/>
        </w:rPr>
        <w:t>„</w:t>
      </w:r>
      <w:r w:rsidR="00C10E34" w:rsidRPr="00697677">
        <w:rPr>
          <w:rFonts w:ascii="Century Gothic" w:hAnsi="Century Gothic" w:cs="Arial"/>
          <w:color w:val="00B050"/>
          <w:lang w:eastAsia="de-DE"/>
        </w:rPr>
        <w:t>und übergeordneten Verbänden</w:t>
      </w:r>
      <w:r w:rsidR="00314278" w:rsidRPr="00697677">
        <w:rPr>
          <w:rFonts w:ascii="Century Gothic" w:hAnsi="Century Gothic" w:cs="Arial"/>
          <w:color w:val="00B050"/>
          <w:lang w:eastAsia="de-DE"/>
        </w:rPr>
        <w:t>“</w:t>
      </w:r>
      <w:r w:rsidR="00C10E34" w:rsidRPr="00697677">
        <w:rPr>
          <w:rStyle w:val="Funotenzeichen"/>
          <w:rFonts w:ascii="Century Gothic" w:hAnsi="Century Gothic" w:cs="Arial"/>
          <w:color w:val="00B050"/>
          <w:lang w:eastAsia="de-DE"/>
        </w:rPr>
        <w:footnoteReference w:id="6"/>
      </w:r>
      <w:r w:rsidR="00C10E34" w:rsidRPr="00697677">
        <w:rPr>
          <w:rFonts w:ascii="Century Gothic" w:hAnsi="Century Gothic" w:cs="Arial"/>
          <w:color w:val="00B050"/>
          <w:lang w:eastAsia="de-DE"/>
        </w:rPr>
        <w:t>]</w:t>
      </w:r>
      <w:r w:rsidR="00C10E34" w:rsidRPr="00891981">
        <w:rPr>
          <w:rFonts w:ascii="Century Gothic" w:hAnsi="Century Gothic" w:cs="Arial"/>
          <w:color w:val="00B050"/>
          <w:lang w:eastAsia="de-DE"/>
        </w:rPr>
        <w:t xml:space="preserve"> </w:t>
      </w:r>
      <w:r w:rsidRPr="00FF4253">
        <w:rPr>
          <w:rFonts w:ascii="Century Gothic" w:hAnsi="Century Gothic" w:cs="Arial"/>
          <w:lang w:eastAsia="de-DE"/>
        </w:rPr>
        <w:t>befreit</w:t>
      </w:r>
      <w:r w:rsidR="00C10E34" w:rsidRPr="00FF4253">
        <w:rPr>
          <w:rFonts w:ascii="Century Gothic" w:hAnsi="Century Gothic" w:cs="Arial"/>
          <w:lang w:eastAsia="de-DE"/>
        </w:rPr>
        <w:t>.</w:t>
      </w:r>
      <w:r w:rsidRPr="00FF4253">
        <w:rPr>
          <w:rFonts w:ascii="Century Gothic" w:hAnsi="Century Gothic" w:cs="Arial"/>
          <w:lang w:eastAsia="de-DE"/>
        </w:rPr>
        <w:t xml:space="preserve"> </w:t>
      </w:r>
      <w:r w:rsidR="006C2B3A" w:rsidRPr="00697677">
        <w:rPr>
          <w:rFonts w:ascii="Century Gothic" w:hAnsi="Century Gothic" w:cs="Arial"/>
          <w:color w:val="00B050"/>
          <w:lang w:eastAsia="de-DE"/>
        </w:rPr>
        <w:t xml:space="preserve">[ </w:t>
      </w:r>
      <w:r w:rsidR="00FC5783" w:rsidRPr="00697677">
        <w:rPr>
          <w:rFonts w:ascii="Century Gothic" w:hAnsi="Century Gothic" w:cs="Arial"/>
          <w:color w:val="00B050"/>
          <w:u w:val="single"/>
          <w:lang w:eastAsia="de-DE"/>
        </w:rPr>
        <w:t>Alternativ</w:t>
      </w:r>
      <w:r w:rsidR="00697677" w:rsidRPr="00697677">
        <w:rPr>
          <w:rFonts w:ascii="Century Gothic" w:hAnsi="Century Gothic" w:cs="Arial"/>
          <w:color w:val="00B050"/>
          <w:u w:val="single"/>
          <w:lang w:eastAsia="de-DE"/>
        </w:rPr>
        <w:t>e</w:t>
      </w:r>
      <w:r w:rsidR="00FC5783" w:rsidRPr="00697677">
        <w:rPr>
          <w:rFonts w:ascii="Century Gothic" w:hAnsi="Century Gothic" w:cs="Arial"/>
          <w:color w:val="00B050"/>
          <w:u w:val="single"/>
          <w:lang w:eastAsia="de-DE"/>
        </w:rPr>
        <w:t>;</w:t>
      </w:r>
      <w:r w:rsidR="00FC5783" w:rsidRPr="00697677">
        <w:rPr>
          <w:rFonts w:ascii="Century Gothic" w:hAnsi="Century Gothic" w:cs="Arial"/>
          <w:color w:val="00B050"/>
          <w:lang w:eastAsia="de-DE"/>
        </w:rPr>
        <w:t xml:space="preserve"> </w:t>
      </w:r>
      <w:r w:rsidR="006C2B3A" w:rsidRPr="00697677">
        <w:rPr>
          <w:rFonts w:ascii="Century Gothic" w:hAnsi="Century Gothic" w:cs="Arial"/>
          <w:color w:val="00B050"/>
          <w:lang w:eastAsia="de-DE"/>
        </w:rPr>
        <w:t>nicht befreit]</w:t>
      </w:r>
    </w:p>
    <w:p w14:paraId="671A50CC" w14:textId="77777777" w:rsidR="00D317F7" w:rsidRPr="00FF4253" w:rsidRDefault="00D317F7" w:rsidP="00323283">
      <w:pPr>
        <w:pStyle w:val="Listenabsatz"/>
        <w:numPr>
          <w:ilvl w:val="0"/>
          <w:numId w:val="15"/>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Die Ehrenmitgliedschaft erlischt durch Tod oder Aberkennung durch die Vereinsversammlung.</w:t>
      </w:r>
    </w:p>
    <w:p w14:paraId="779A8C0E" w14:textId="77777777" w:rsidR="00111AC6" w:rsidRPr="00FF4253" w:rsidRDefault="00D317F7" w:rsidP="00323283">
      <w:pPr>
        <w:pStyle w:val="Listenabsatz"/>
        <w:numPr>
          <w:ilvl w:val="0"/>
          <w:numId w:val="15"/>
        </w:numPr>
        <w:spacing w:after="0" w:line="240" w:lineRule="auto"/>
        <w:ind w:left="357" w:hanging="357"/>
        <w:contextualSpacing w:val="0"/>
        <w:jc w:val="both"/>
        <w:rPr>
          <w:rFonts w:ascii="Century Gothic" w:hAnsi="Century Gothic" w:cs="Arial"/>
        </w:rPr>
      </w:pPr>
      <w:r w:rsidRPr="00FF4253">
        <w:rPr>
          <w:rFonts w:ascii="Century Gothic" w:hAnsi="Century Gothic" w:cs="Arial"/>
          <w:lang w:eastAsia="de-DE"/>
        </w:rPr>
        <w:t xml:space="preserve">Eine Aberkennung kann erfolgen, wenn sich der Titelträger für den Verein als unwürdig erweist oder dieser </w:t>
      </w:r>
      <w:r w:rsidR="00C10E34" w:rsidRPr="00FF4253">
        <w:rPr>
          <w:rFonts w:ascii="Century Gothic" w:hAnsi="Century Gothic" w:cs="Arial"/>
          <w:lang w:eastAsia="de-DE"/>
        </w:rPr>
        <w:t xml:space="preserve">den Ruf des Vereins </w:t>
      </w:r>
      <w:r w:rsidR="00697E53" w:rsidRPr="00FF4253">
        <w:rPr>
          <w:rFonts w:ascii="Century Gothic" w:hAnsi="Century Gothic" w:cs="Arial"/>
          <w:lang w:eastAsia="de-DE"/>
        </w:rPr>
        <w:t xml:space="preserve">dadurch </w:t>
      </w:r>
      <w:r w:rsidR="00C10E34" w:rsidRPr="00FF4253">
        <w:rPr>
          <w:rFonts w:ascii="Century Gothic" w:hAnsi="Century Gothic" w:cs="Arial"/>
          <w:lang w:eastAsia="de-DE"/>
        </w:rPr>
        <w:t>belastet.</w:t>
      </w:r>
    </w:p>
    <w:p w14:paraId="7EFBEF24" w14:textId="77777777" w:rsidR="00C10E34" w:rsidRPr="00FF4253" w:rsidRDefault="00C10E34" w:rsidP="00C10E34">
      <w:pPr>
        <w:spacing w:after="0" w:line="240" w:lineRule="auto"/>
        <w:jc w:val="both"/>
        <w:rPr>
          <w:rFonts w:ascii="Century Gothic" w:hAnsi="Century Gothic" w:cs="Arial"/>
        </w:rPr>
      </w:pPr>
    </w:p>
    <w:p w14:paraId="2212343D" w14:textId="77777777" w:rsidR="00C10E34" w:rsidRPr="00FF4253" w:rsidRDefault="00C10E34" w:rsidP="00C10E34">
      <w:pPr>
        <w:spacing w:after="0" w:line="240" w:lineRule="auto"/>
        <w:jc w:val="both"/>
        <w:rPr>
          <w:rFonts w:ascii="Century Gothic" w:hAnsi="Century Gothic" w:cs="Arial"/>
        </w:rPr>
      </w:pPr>
    </w:p>
    <w:p w14:paraId="2F6ABAE3" w14:textId="77777777" w:rsidR="00665268" w:rsidRPr="00FF4253" w:rsidRDefault="00665268" w:rsidP="00665268">
      <w:pPr>
        <w:pStyle w:val="berschrift2"/>
        <w:spacing w:after="240"/>
        <w:jc w:val="center"/>
        <w:rPr>
          <w:rFonts w:ascii="Century Gothic" w:hAnsi="Century Gothic" w:cs="Arial"/>
          <w:sz w:val="22"/>
          <w:u w:val="single"/>
          <w:lang w:val="de-CH"/>
        </w:rPr>
      </w:pPr>
      <w:bookmarkStart w:id="13" w:name="_Toc190340379"/>
      <w:r w:rsidRPr="00FF4253">
        <w:rPr>
          <w:rFonts w:ascii="Century Gothic" w:hAnsi="Century Gothic" w:cs="Arial"/>
          <w:sz w:val="22"/>
          <w:u w:val="single"/>
          <w:lang w:val="de-CH"/>
        </w:rPr>
        <w:t>Artikel 9  –  Aufnahme</w:t>
      </w:r>
      <w:r w:rsidR="00564C8B" w:rsidRPr="00FF4253">
        <w:rPr>
          <w:rFonts w:ascii="Century Gothic" w:hAnsi="Century Gothic" w:cs="Arial"/>
          <w:sz w:val="22"/>
          <w:u w:val="single"/>
          <w:lang w:val="de-CH"/>
        </w:rPr>
        <w:t xml:space="preserve"> Aktivmitglied</w:t>
      </w:r>
      <w:bookmarkEnd w:id="13"/>
    </w:p>
    <w:p w14:paraId="2C906F2E" w14:textId="77777777" w:rsidR="00665268" w:rsidRPr="00FF4253" w:rsidRDefault="00665268" w:rsidP="00323283">
      <w:pPr>
        <w:pStyle w:val="Listenabsatz"/>
        <w:numPr>
          <w:ilvl w:val="0"/>
          <w:numId w:val="17"/>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Die Aufnahme als </w:t>
      </w:r>
      <w:r w:rsidR="00564C8B" w:rsidRPr="00FF4253">
        <w:rPr>
          <w:rFonts w:ascii="Century Gothic" w:hAnsi="Century Gothic" w:cs="Arial"/>
          <w:lang w:eastAsia="de-DE"/>
        </w:rPr>
        <w:t>Aktivmitglied</w:t>
      </w:r>
      <w:r w:rsidRPr="00FF4253">
        <w:rPr>
          <w:rFonts w:ascii="Century Gothic" w:hAnsi="Century Gothic" w:cs="Arial"/>
          <w:lang w:eastAsia="de-DE"/>
        </w:rPr>
        <w:t xml:space="preserve"> erfolgt auf Antrag des Kandidaten durch </w:t>
      </w:r>
      <w:r w:rsidR="00601369" w:rsidRPr="00FF4253">
        <w:rPr>
          <w:rFonts w:ascii="Century Gothic" w:hAnsi="Century Gothic" w:cs="Arial"/>
          <w:lang w:eastAsia="de-DE"/>
        </w:rPr>
        <w:t>Beschluss der</w:t>
      </w:r>
      <w:r w:rsidRPr="00FF4253">
        <w:rPr>
          <w:rFonts w:ascii="Century Gothic" w:hAnsi="Century Gothic" w:cs="Arial"/>
          <w:lang w:eastAsia="de-DE"/>
        </w:rPr>
        <w:t xml:space="preserve"> Vereinsversammlung.</w:t>
      </w:r>
      <w:r w:rsidR="006C2B3A" w:rsidRPr="006C2B3A">
        <w:rPr>
          <w:rFonts w:ascii="Century Gothic" w:hAnsi="Century Gothic" w:cs="Arial"/>
          <w:lang w:eastAsia="de-DE"/>
        </w:rPr>
        <w:t xml:space="preserve"> </w:t>
      </w:r>
      <w:r w:rsidR="006C2B3A" w:rsidRPr="00697677">
        <w:rPr>
          <w:rFonts w:ascii="Century Gothic" w:hAnsi="Century Gothic" w:cs="Arial"/>
          <w:color w:val="00B050"/>
          <w:lang w:eastAsia="de-DE"/>
        </w:rPr>
        <w:t>[</w:t>
      </w:r>
      <w:r w:rsidR="006C2B3A" w:rsidRPr="00697677">
        <w:rPr>
          <w:rFonts w:ascii="Century Gothic" w:hAnsi="Century Gothic" w:cs="Arial"/>
          <w:color w:val="00B050"/>
          <w:u w:val="single"/>
          <w:lang w:eastAsia="de-DE"/>
        </w:rPr>
        <w:t>Alternativ</w:t>
      </w:r>
      <w:r w:rsidR="00697677" w:rsidRPr="00697677">
        <w:rPr>
          <w:rFonts w:ascii="Century Gothic" w:hAnsi="Century Gothic" w:cs="Arial"/>
          <w:color w:val="00B050"/>
          <w:u w:val="single"/>
          <w:lang w:eastAsia="de-DE"/>
        </w:rPr>
        <w:t>e</w:t>
      </w:r>
      <w:r w:rsidR="006C2B3A" w:rsidRPr="00697677">
        <w:rPr>
          <w:rFonts w:ascii="Century Gothic" w:hAnsi="Century Gothic" w:cs="Arial"/>
          <w:color w:val="00B050"/>
          <w:u w:val="single"/>
          <w:lang w:eastAsia="de-DE"/>
        </w:rPr>
        <w:t>:</w:t>
      </w:r>
      <w:r w:rsidR="006C2B3A" w:rsidRPr="00697677">
        <w:rPr>
          <w:rFonts w:ascii="Century Gothic" w:hAnsi="Century Gothic" w:cs="Arial"/>
          <w:color w:val="00B050"/>
          <w:lang w:eastAsia="de-DE"/>
        </w:rPr>
        <w:t xml:space="preserve"> „durch Beschluss des Vorstands]</w:t>
      </w:r>
    </w:p>
    <w:p w14:paraId="3C0613F3" w14:textId="77777777" w:rsidR="00F57D9E" w:rsidRPr="00FF4253" w:rsidRDefault="00601369" w:rsidP="00323283">
      <w:pPr>
        <w:pStyle w:val="Listenabsatz"/>
        <w:numPr>
          <w:ilvl w:val="0"/>
          <w:numId w:val="17"/>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Der Kandidat hat sein Aufnahmegesuch </w:t>
      </w:r>
      <w:r w:rsidR="00E00C42" w:rsidRPr="00FF4253">
        <w:rPr>
          <w:rFonts w:ascii="Century Gothic" w:hAnsi="Century Gothic" w:cs="Arial"/>
          <w:lang w:eastAsia="de-DE"/>
        </w:rPr>
        <w:t xml:space="preserve">entweder mündlich an der Vereinsversammlung </w:t>
      </w:r>
      <w:r w:rsidR="00F57D9E" w:rsidRPr="00FF4253">
        <w:rPr>
          <w:rFonts w:ascii="Century Gothic" w:hAnsi="Century Gothic" w:cs="Arial"/>
          <w:lang w:eastAsia="de-DE"/>
        </w:rPr>
        <w:t>mitzuteilen</w:t>
      </w:r>
      <w:r w:rsidR="00E00C42" w:rsidRPr="00FF4253">
        <w:rPr>
          <w:rFonts w:ascii="Century Gothic" w:hAnsi="Century Gothic" w:cs="Arial"/>
          <w:lang w:eastAsia="de-DE"/>
        </w:rPr>
        <w:t xml:space="preserve"> oder schriftlich </w:t>
      </w:r>
      <w:r w:rsidRPr="00FF4253">
        <w:rPr>
          <w:rFonts w:ascii="Century Gothic" w:hAnsi="Century Gothic" w:cs="Arial"/>
          <w:lang w:eastAsia="de-DE"/>
        </w:rPr>
        <w:t xml:space="preserve">dem Präsidenten mindestens vier Wochen vor der Vereinsversammlung </w:t>
      </w:r>
      <w:r w:rsidRPr="00697677">
        <w:rPr>
          <w:rFonts w:ascii="Century Gothic" w:hAnsi="Century Gothic" w:cs="Arial"/>
          <w:color w:val="00B050"/>
          <w:u w:val="single"/>
          <w:lang w:eastAsia="de-DE"/>
        </w:rPr>
        <w:t xml:space="preserve">[Alternative: </w:t>
      </w:r>
      <w:r w:rsidR="00314278" w:rsidRPr="00697677">
        <w:rPr>
          <w:rFonts w:ascii="Century Gothic" w:hAnsi="Century Gothic" w:cs="Arial"/>
          <w:color w:val="00B050"/>
          <w:lang w:eastAsia="de-DE"/>
        </w:rPr>
        <w:t>„</w:t>
      </w:r>
      <w:r w:rsidRPr="00697677">
        <w:rPr>
          <w:rFonts w:ascii="Century Gothic" w:hAnsi="Century Gothic" w:cs="Arial"/>
          <w:color w:val="00B050"/>
          <w:lang w:eastAsia="de-DE"/>
        </w:rPr>
        <w:t>Vorstandssitzung</w:t>
      </w:r>
      <w:r w:rsidR="00314278" w:rsidRPr="00697677">
        <w:rPr>
          <w:rFonts w:ascii="Century Gothic" w:hAnsi="Century Gothic" w:cs="Arial"/>
          <w:color w:val="00B050"/>
          <w:lang w:eastAsia="de-DE"/>
        </w:rPr>
        <w:t>“</w:t>
      </w:r>
      <w:r w:rsidRPr="00697677">
        <w:rPr>
          <w:rFonts w:ascii="Century Gothic" w:hAnsi="Century Gothic" w:cs="Arial"/>
          <w:color w:val="00B050"/>
          <w:lang w:eastAsia="de-DE"/>
        </w:rPr>
        <w:t>]</w:t>
      </w:r>
      <w:r w:rsidRPr="00891981">
        <w:rPr>
          <w:rFonts w:ascii="Century Gothic" w:hAnsi="Century Gothic" w:cs="Arial"/>
          <w:color w:val="00B050"/>
          <w:lang w:eastAsia="de-DE"/>
        </w:rPr>
        <w:t xml:space="preserve"> </w:t>
      </w:r>
      <w:r w:rsidRPr="00FF4253">
        <w:rPr>
          <w:rFonts w:ascii="Century Gothic" w:hAnsi="Century Gothic" w:cs="Arial"/>
          <w:lang w:eastAsia="de-DE"/>
        </w:rPr>
        <w:t>kurz begründet einzureichen</w:t>
      </w:r>
      <w:r w:rsidR="00F57D9E" w:rsidRPr="00FF4253">
        <w:rPr>
          <w:rFonts w:ascii="Century Gothic" w:hAnsi="Century Gothic" w:cs="Arial"/>
          <w:lang w:eastAsia="de-DE"/>
        </w:rPr>
        <w:t xml:space="preserve">. </w:t>
      </w:r>
    </w:p>
    <w:p w14:paraId="50381BC1" w14:textId="77777777" w:rsidR="00601369" w:rsidRPr="00FF4253" w:rsidRDefault="00F57D9E" w:rsidP="00323283">
      <w:pPr>
        <w:pStyle w:val="Listenabsatz"/>
        <w:numPr>
          <w:ilvl w:val="0"/>
          <w:numId w:val="17"/>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Mit dem Antrag</w:t>
      </w:r>
      <w:r w:rsidR="00601369" w:rsidRPr="00FF4253">
        <w:rPr>
          <w:rFonts w:ascii="Century Gothic" w:hAnsi="Century Gothic" w:cs="Arial"/>
          <w:lang w:eastAsia="de-DE"/>
        </w:rPr>
        <w:t xml:space="preserve"> </w:t>
      </w:r>
      <w:r w:rsidRPr="00FF4253">
        <w:rPr>
          <w:rFonts w:ascii="Century Gothic" w:hAnsi="Century Gothic" w:cs="Arial"/>
          <w:lang w:eastAsia="de-DE"/>
        </w:rPr>
        <w:t>bestätigt der Kandidat</w:t>
      </w:r>
      <w:r w:rsidR="00601369" w:rsidRPr="00FF4253">
        <w:rPr>
          <w:rFonts w:ascii="Century Gothic" w:hAnsi="Century Gothic" w:cs="Arial"/>
          <w:lang w:eastAsia="de-DE"/>
        </w:rPr>
        <w:t>, dass er die Statuten, Reglemente und Ausführungsbestimmungen des Vereins</w:t>
      </w:r>
      <w:r w:rsidR="00530523">
        <w:rPr>
          <w:rFonts w:ascii="Century Gothic" w:hAnsi="Century Gothic" w:cs="Arial"/>
          <w:lang w:eastAsia="de-DE"/>
        </w:rPr>
        <w:t>, so</w:t>
      </w:r>
      <w:r w:rsidR="00601369" w:rsidRPr="00FF4253">
        <w:rPr>
          <w:rFonts w:ascii="Century Gothic" w:hAnsi="Century Gothic" w:cs="Arial"/>
          <w:lang w:eastAsia="de-DE"/>
        </w:rPr>
        <w:t xml:space="preserve"> wie auch dessen Beschlüsse jederzeit anerkennt und dass er sich der Disziplinargewalt der</w:t>
      </w:r>
      <w:r w:rsidR="00FC5783">
        <w:rPr>
          <w:rFonts w:ascii="Century Gothic" w:hAnsi="Century Gothic" w:cs="Arial"/>
          <w:lang w:eastAsia="de-DE"/>
        </w:rPr>
        <w:t xml:space="preserve"> BS</w:t>
      </w:r>
      <w:r w:rsidR="00BE6211">
        <w:rPr>
          <w:rFonts w:ascii="Century Gothic" w:hAnsi="Century Gothic" w:cs="Arial"/>
          <w:lang w:eastAsia="de-DE"/>
        </w:rPr>
        <w:t>V-</w:t>
      </w:r>
      <w:r w:rsidR="00FC5783">
        <w:rPr>
          <w:rFonts w:ascii="Century Gothic" w:hAnsi="Century Gothic" w:cs="Arial"/>
          <w:lang w:eastAsia="de-DE"/>
        </w:rPr>
        <w:t xml:space="preserve"> und</w:t>
      </w:r>
      <w:r w:rsidR="00601369" w:rsidRPr="00FF4253">
        <w:rPr>
          <w:rFonts w:ascii="Century Gothic" w:hAnsi="Century Gothic" w:cs="Arial"/>
          <w:lang w:eastAsia="de-DE"/>
        </w:rPr>
        <w:t xml:space="preserve"> SSV-Rechtspflegeorgane unterstellt und deren Entscheide anerkennt.  </w:t>
      </w:r>
    </w:p>
    <w:p w14:paraId="138DAA16" w14:textId="77777777" w:rsidR="00665268" w:rsidRPr="00FF4253" w:rsidRDefault="00601369" w:rsidP="00323283">
      <w:pPr>
        <w:pStyle w:val="Listenabsatz"/>
        <w:numPr>
          <w:ilvl w:val="0"/>
          <w:numId w:val="17"/>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Bei Minderjährigen </w:t>
      </w:r>
      <w:r w:rsidR="00676936" w:rsidRPr="00FF4253">
        <w:rPr>
          <w:rFonts w:ascii="Century Gothic" w:hAnsi="Century Gothic" w:cs="Arial"/>
          <w:lang w:eastAsia="de-DE"/>
        </w:rPr>
        <w:t xml:space="preserve">hat der Inhaber der elterlichen Gewalt </w:t>
      </w:r>
      <w:r w:rsidR="0042228D" w:rsidRPr="00FF4253">
        <w:rPr>
          <w:rFonts w:ascii="Century Gothic" w:hAnsi="Century Gothic" w:cs="Arial"/>
          <w:lang w:eastAsia="de-DE"/>
        </w:rPr>
        <w:t>ein</w:t>
      </w:r>
      <w:r w:rsidR="00DD5893" w:rsidRPr="00FF4253">
        <w:rPr>
          <w:rFonts w:ascii="Century Gothic" w:hAnsi="Century Gothic" w:cs="Arial"/>
          <w:lang w:eastAsia="de-DE"/>
        </w:rPr>
        <w:t xml:space="preserve"> Aufnahmeg</w:t>
      </w:r>
      <w:r w:rsidRPr="00FF4253">
        <w:rPr>
          <w:rFonts w:ascii="Century Gothic" w:hAnsi="Century Gothic" w:cs="Arial"/>
          <w:lang w:eastAsia="de-DE"/>
        </w:rPr>
        <w:t xml:space="preserve">esuch </w:t>
      </w:r>
      <w:r w:rsidR="0042228D" w:rsidRPr="00FF4253">
        <w:rPr>
          <w:rFonts w:ascii="Century Gothic" w:hAnsi="Century Gothic" w:cs="Arial"/>
          <w:lang w:eastAsia="de-DE"/>
        </w:rPr>
        <w:t>schriftlich</w:t>
      </w:r>
      <w:r w:rsidR="00676936" w:rsidRPr="00FF4253">
        <w:rPr>
          <w:rFonts w:ascii="Century Gothic" w:hAnsi="Century Gothic" w:cs="Arial"/>
          <w:lang w:eastAsia="de-DE"/>
        </w:rPr>
        <w:t xml:space="preserve"> zu </w:t>
      </w:r>
      <w:r w:rsidR="0042228D" w:rsidRPr="00FF4253">
        <w:rPr>
          <w:rFonts w:ascii="Century Gothic" w:hAnsi="Century Gothic" w:cs="Arial"/>
          <w:lang w:eastAsia="de-DE"/>
        </w:rPr>
        <w:t>bestätigen</w:t>
      </w:r>
      <w:r w:rsidR="00676936" w:rsidRPr="00FF4253">
        <w:rPr>
          <w:rFonts w:ascii="Century Gothic" w:hAnsi="Century Gothic" w:cs="Arial"/>
          <w:lang w:eastAsia="de-DE"/>
        </w:rPr>
        <w:t>.</w:t>
      </w:r>
      <w:r w:rsidRPr="00FF4253">
        <w:rPr>
          <w:rFonts w:ascii="Century Gothic" w:hAnsi="Century Gothic" w:cs="Arial"/>
          <w:lang w:eastAsia="de-DE"/>
        </w:rPr>
        <w:t xml:space="preserve"> </w:t>
      </w:r>
    </w:p>
    <w:p w14:paraId="3CC2C1D8" w14:textId="77777777" w:rsidR="00601369" w:rsidRPr="00FF4253" w:rsidRDefault="00601369" w:rsidP="00323283">
      <w:pPr>
        <w:pStyle w:val="Listenabsatz"/>
        <w:numPr>
          <w:ilvl w:val="0"/>
          <w:numId w:val="17"/>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Der Beschluss der Vereinsversammlung ist endgültig und ist nicht zu begründen. </w:t>
      </w:r>
    </w:p>
    <w:p w14:paraId="2B7C1D8C" w14:textId="77777777" w:rsidR="00B11D6F" w:rsidRPr="00FF4253" w:rsidRDefault="00B11D6F" w:rsidP="00B11D6F">
      <w:pPr>
        <w:pStyle w:val="berschrift2"/>
        <w:spacing w:after="240"/>
        <w:jc w:val="center"/>
        <w:rPr>
          <w:rFonts w:ascii="Century Gothic" w:hAnsi="Century Gothic" w:cs="Arial"/>
          <w:sz w:val="22"/>
          <w:u w:val="single"/>
          <w:lang w:val="de-CH"/>
        </w:rPr>
      </w:pPr>
      <w:bookmarkStart w:id="14" w:name="_Toc190340380"/>
      <w:r w:rsidRPr="00FF4253">
        <w:rPr>
          <w:rFonts w:ascii="Century Gothic" w:hAnsi="Century Gothic" w:cs="Arial"/>
          <w:sz w:val="22"/>
          <w:u w:val="single"/>
          <w:lang w:val="de-CH"/>
        </w:rPr>
        <w:lastRenderedPageBreak/>
        <w:t xml:space="preserve">Artikel 10  –  </w:t>
      </w:r>
      <w:r w:rsidR="00172C14" w:rsidRPr="00FF4253">
        <w:rPr>
          <w:rFonts w:ascii="Century Gothic" w:hAnsi="Century Gothic" w:cs="Arial"/>
          <w:sz w:val="22"/>
          <w:u w:val="single"/>
          <w:lang w:val="de-CH"/>
        </w:rPr>
        <w:t xml:space="preserve">Erlöschen der </w:t>
      </w:r>
      <w:r w:rsidR="00A502B0" w:rsidRPr="00FF4253">
        <w:rPr>
          <w:rFonts w:ascii="Century Gothic" w:hAnsi="Century Gothic" w:cs="Arial"/>
          <w:sz w:val="22"/>
          <w:u w:val="single"/>
          <w:lang w:val="de-CH"/>
        </w:rPr>
        <w:t>M</w:t>
      </w:r>
      <w:r w:rsidR="00172C14" w:rsidRPr="00FF4253">
        <w:rPr>
          <w:rFonts w:ascii="Century Gothic" w:hAnsi="Century Gothic" w:cs="Arial"/>
          <w:sz w:val="22"/>
          <w:u w:val="single"/>
          <w:lang w:val="de-CH"/>
        </w:rPr>
        <w:t>itgliedschaft</w:t>
      </w:r>
      <w:bookmarkEnd w:id="14"/>
    </w:p>
    <w:p w14:paraId="538653F5" w14:textId="77777777" w:rsidR="00172C14" w:rsidRPr="00FF4253" w:rsidRDefault="00172C14" w:rsidP="00323283">
      <w:pPr>
        <w:pStyle w:val="Listenabsatz"/>
        <w:numPr>
          <w:ilvl w:val="0"/>
          <w:numId w:val="18"/>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Die </w:t>
      </w:r>
      <w:r w:rsidR="00A502B0" w:rsidRPr="00FF4253">
        <w:rPr>
          <w:rFonts w:ascii="Century Gothic" w:hAnsi="Century Gothic" w:cs="Arial"/>
          <w:lang w:eastAsia="de-DE"/>
        </w:rPr>
        <w:t>M</w:t>
      </w:r>
      <w:r w:rsidRPr="00FF4253">
        <w:rPr>
          <w:rFonts w:ascii="Century Gothic" w:hAnsi="Century Gothic" w:cs="Arial"/>
          <w:lang w:eastAsia="de-DE"/>
        </w:rPr>
        <w:t>itgliedschaft erlischt durc</w:t>
      </w:r>
      <w:r w:rsidR="00A502B0" w:rsidRPr="00FF4253">
        <w:rPr>
          <w:rFonts w:ascii="Century Gothic" w:hAnsi="Century Gothic" w:cs="Arial"/>
          <w:lang w:eastAsia="de-DE"/>
        </w:rPr>
        <w:t>h Austritt, Ausschluss oder Tod, soweit diese Statuten nicht etwas anderes für einzelne Mitgliederkategorien bestimmen.</w:t>
      </w:r>
      <w:r w:rsidRPr="00FF4253">
        <w:rPr>
          <w:rFonts w:ascii="Century Gothic" w:hAnsi="Century Gothic" w:cs="Arial"/>
          <w:lang w:eastAsia="de-DE"/>
        </w:rPr>
        <w:t xml:space="preserve"> </w:t>
      </w:r>
    </w:p>
    <w:p w14:paraId="634FBE82" w14:textId="77777777" w:rsidR="001E1704" w:rsidRPr="00FF4253" w:rsidRDefault="00172C14" w:rsidP="00323283">
      <w:pPr>
        <w:pStyle w:val="Listenabsatz"/>
        <w:numPr>
          <w:ilvl w:val="0"/>
          <w:numId w:val="18"/>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Der </w:t>
      </w:r>
      <w:r w:rsidR="00DA4828" w:rsidRPr="00FF4253">
        <w:rPr>
          <w:rFonts w:ascii="Century Gothic" w:hAnsi="Century Gothic" w:cs="Arial"/>
          <w:lang w:eastAsia="de-DE"/>
        </w:rPr>
        <w:t>A</w:t>
      </w:r>
      <w:r w:rsidRPr="00FF4253">
        <w:rPr>
          <w:rFonts w:ascii="Century Gothic" w:hAnsi="Century Gothic" w:cs="Arial"/>
          <w:lang w:eastAsia="de-DE"/>
        </w:rPr>
        <w:t xml:space="preserve">ustritt </w:t>
      </w:r>
      <w:r w:rsidR="00A502B0" w:rsidRPr="00FF4253">
        <w:rPr>
          <w:rFonts w:ascii="Century Gothic" w:hAnsi="Century Gothic" w:cs="Arial"/>
          <w:lang w:eastAsia="de-DE"/>
        </w:rPr>
        <w:t xml:space="preserve">eines Aktivmitglieds </w:t>
      </w:r>
      <w:r w:rsidRPr="00FF4253">
        <w:rPr>
          <w:rFonts w:ascii="Century Gothic" w:hAnsi="Century Gothic" w:cs="Arial"/>
          <w:lang w:eastAsia="de-DE"/>
        </w:rPr>
        <w:t xml:space="preserve">ist auf Ende des </w:t>
      </w:r>
      <w:r w:rsidR="0042228D" w:rsidRPr="00FF4253">
        <w:rPr>
          <w:rFonts w:ascii="Century Gothic" w:hAnsi="Century Gothic" w:cs="Arial"/>
          <w:lang w:eastAsia="de-DE"/>
        </w:rPr>
        <w:t>Rechnungs</w:t>
      </w:r>
      <w:r w:rsidR="001E1704" w:rsidRPr="00FF4253">
        <w:rPr>
          <w:rFonts w:ascii="Century Gothic" w:hAnsi="Century Gothic" w:cs="Arial"/>
          <w:lang w:eastAsia="de-DE"/>
        </w:rPr>
        <w:t xml:space="preserve">jahres </w:t>
      </w:r>
      <w:r w:rsidRPr="00FF4253">
        <w:rPr>
          <w:rFonts w:ascii="Century Gothic" w:hAnsi="Century Gothic" w:cs="Arial"/>
          <w:lang w:eastAsia="de-DE"/>
        </w:rPr>
        <w:t>möglich. Das Austritts</w:t>
      </w:r>
      <w:r w:rsidR="00C52FD7" w:rsidRPr="00FF4253">
        <w:rPr>
          <w:rFonts w:ascii="Century Gothic" w:hAnsi="Century Gothic" w:cs="Arial"/>
          <w:lang w:eastAsia="de-DE"/>
        </w:rPr>
        <w:t>s</w:t>
      </w:r>
      <w:r w:rsidRPr="00FF4253">
        <w:rPr>
          <w:rFonts w:ascii="Century Gothic" w:hAnsi="Century Gothic" w:cs="Arial"/>
          <w:lang w:eastAsia="de-DE"/>
        </w:rPr>
        <w:t xml:space="preserve">chreiben </w:t>
      </w:r>
      <w:r w:rsidR="001E1704" w:rsidRPr="00FF4253">
        <w:rPr>
          <w:rFonts w:ascii="Century Gothic" w:hAnsi="Century Gothic" w:cs="Arial"/>
          <w:lang w:eastAsia="de-DE"/>
        </w:rPr>
        <w:t xml:space="preserve">ist an den Vorstand zu richten und </w:t>
      </w:r>
      <w:r w:rsidRPr="00FF4253">
        <w:rPr>
          <w:rFonts w:ascii="Century Gothic" w:hAnsi="Century Gothic" w:cs="Arial"/>
          <w:lang w:eastAsia="de-DE"/>
        </w:rPr>
        <w:t xml:space="preserve">hat </w:t>
      </w:r>
      <w:r w:rsidR="006C2B3A">
        <w:rPr>
          <w:rFonts w:ascii="Century Gothic" w:hAnsi="Century Gothic" w:cs="Arial"/>
          <w:lang w:eastAsia="de-DE"/>
        </w:rPr>
        <w:t>mindestens vier Wochen vor der Vereinsversammlung</w:t>
      </w:r>
      <w:r w:rsidRPr="00FF4253">
        <w:rPr>
          <w:rFonts w:ascii="Century Gothic" w:hAnsi="Century Gothic" w:cs="Arial"/>
          <w:lang w:eastAsia="de-DE"/>
        </w:rPr>
        <w:t xml:space="preserve"> </w:t>
      </w:r>
      <w:r w:rsidR="001E1704" w:rsidRPr="00FF4253">
        <w:rPr>
          <w:rFonts w:ascii="Century Gothic" w:hAnsi="Century Gothic" w:cs="Arial"/>
          <w:lang w:eastAsia="de-DE"/>
        </w:rPr>
        <w:t xml:space="preserve">schriftlich einzutreffen. Für das angebrochene Jahr ist der volle Mitgliederbeitrag geschuldet. </w:t>
      </w:r>
    </w:p>
    <w:p w14:paraId="054C7FA2" w14:textId="77777777" w:rsidR="00A502B0" w:rsidRPr="00FF4253" w:rsidRDefault="001E1704" w:rsidP="00323283">
      <w:pPr>
        <w:pStyle w:val="Listenabsatz"/>
        <w:numPr>
          <w:ilvl w:val="0"/>
          <w:numId w:val="18"/>
        </w:numPr>
        <w:spacing w:after="6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Ein </w:t>
      </w:r>
      <w:r w:rsidR="00A502B0" w:rsidRPr="00FF4253">
        <w:rPr>
          <w:rFonts w:ascii="Century Gothic" w:hAnsi="Century Gothic" w:cs="Arial"/>
          <w:lang w:eastAsia="de-DE"/>
        </w:rPr>
        <w:t>Vereinsm</w:t>
      </w:r>
      <w:r w:rsidRPr="00FF4253">
        <w:rPr>
          <w:rFonts w:ascii="Century Gothic" w:hAnsi="Century Gothic" w:cs="Arial"/>
          <w:lang w:eastAsia="de-DE"/>
        </w:rPr>
        <w:t>itglied</w:t>
      </w:r>
      <w:r w:rsidR="00A502B0" w:rsidRPr="00FF4253">
        <w:rPr>
          <w:rFonts w:ascii="Century Gothic" w:hAnsi="Century Gothic" w:cs="Arial"/>
          <w:lang w:eastAsia="de-DE"/>
        </w:rPr>
        <w:t xml:space="preserve"> kann jederzeit </w:t>
      </w:r>
      <w:r w:rsidR="00F57D9E" w:rsidRPr="00FF4253">
        <w:rPr>
          <w:rFonts w:ascii="Century Gothic" w:hAnsi="Century Gothic" w:cs="Arial"/>
          <w:lang w:eastAsia="de-DE"/>
        </w:rPr>
        <w:t xml:space="preserve">durch den Vorstand </w:t>
      </w:r>
      <w:r w:rsidR="00A502B0" w:rsidRPr="00FF4253">
        <w:rPr>
          <w:rFonts w:ascii="Century Gothic" w:hAnsi="Century Gothic" w:cs="Arial"/>
          <w:lang w:eastAsia="de-DE"/>
        </w:rPr>
        <w:t>ausgeschlossen werden, wenn es:</w:t>
      </w:r>
    </w:p>
    <w:p w14:paraId="62C92DBC" w14:textId="77777777" w:rsidR="00A502B0" w:rsidRPr="00FF4253" w:rsidRDefault="00A502B0" w:rsidP="00323283">
      <w:pPr>
        <w:pStyle w:val="Listenabsatz"/>
        <w:numPr>
          <w:ilvl w:val="0"/>
          <w:numId w:val="34"/>
        </w:numPr>
        <w:spacing w:after="0" w:line="240" w:lineRule="auto"/>
        <w:contextualSpacing w:val="0"/>
        <w:jc w:val="both"/>
        <w:rPr>
          <w:rFonts w:ascii="Century Gothic" w:hAnsi="Century Gothic" w:cs="Arial"/>
          <w:lang w:eastAsia="de-DE"/>
        </w:rPr>
      </w:pPr>
      <w:r w:rsidRPr="00FF4253">
        <w:rPr>
          <w:rFonts w:ascii="Century Gothic" w:hAnsi="Century Gothic" w:cs="Arial"/>
          <w:lang w:eastAsia="de-DE"/>
        </w:rPr>
        <w:t>das Regelwerk</w:t>
      </w:r>
      <w:r w:rsidR="00C52FD7" w:rsidRPr="00FF4253">
        <w:rPr>
          <w:rFonts w:ascii="Century Gothic" w:hAnsi="Century Gothic" w:cs="Arial"/>
          <w:lang w:eastAsia="de-DE"/>
        </w:rPr>
        <w:t xml:space="preserve"> des Vereins </w:t>
      </w:r>
      <w:r w:rsidRPr="00FF4253">
        <w:rPr>
          <w:rFonts w:ascii="Century Gothic" w:hAnsi="Century Gothic" w:cs="Arial"/>
          <w:lang w:eastAsia="de-DE"/>
        </w:rPr>
        <w:t xml:space="preserve">wiederholt verletzt oder </w:t>
      </w:r>
      <w:r w:rsidR="00D14BBF" w:rsidRPr="00FF4253">
        <w:rPr>
          <w:rFonts w:ascii="Century Gothic" w:hAnsi="Century Gothic" w:cs="Arial"/>
          <w:lang w:eastAsia="de-DE"/>
        </w:rPr>
        <w:t>dessen</w:t>
      </w:r>
      <w:r w:rsidRPr="00FF4253">
        <w:rPr>
          <w:rFonts w:ascii="Century Gothic" w:hAnsi="Century Gothic" w:cs="Arial"/>
          <w:lang w:eastAsia="de-DE"/>
        </w:rPr>
        <w:t xml:space="preserve"> </w:t>
      </w:r>
      <w:r w:rsidR="00D14BBF" w:rsidRPr="00FF4253">
        <w:rPr>
          <w:rFonts w:ascii="Century Gothic" w:hAnsi="Century Gothic" w:cs="Arial"/>
          <w:lang w:eastAsia="de-DE"/>
        </w:rPr>
        <w:t>Beschlüss</w:t>
      </w:r>
      <w:r w:rsidR="00BE6211">
        <w:rPr>
          <w:rFonts w:ascii="Century Gothic" w:hAnsi="Century Gothic" w:cs="Arial"/>
          <w:lang w:eastAsia="de-DE"/>
        </w:rPr>
        <w:t>en</w:t>
      </w:r>
      <w:r w:rsidR="00D14BBF" w:rsidRPr="00FF4253">
        <w:rPr>
          <w:rFonts w:ascii="Century Gothic" w:hAnsi="Century Gothic" w:cs="Arial"/>
          <w:lang w:eastAsia="de-DE"/>
        </w:rPr>
        <w:t xml:space="preserve"> trotz schriftlicher Mahnung</w:t>
      </w:r>
      <w:r w:rsidRPr="00FF4253">
        <w:rPr>
          <w:rFonts w:ascii="Century Gothic" w:hAnsi="Century Gothic" w:cs="Arial"/>
          <w:lang w:eastAsia="de-DE"/>
        </w:rPr>
        <w:t xml:space="preserve"> nicht </w:t>
      </w:r>
      <w:r w:rsidR="00D14BBF" w:rsidRPr="00FF4253">
        <w:rPr>
          <w:rFonts w:ascii="Century Gothic" w:hAnsi="Century Gothic" w:cs="Arial"/>
          <w:lang w:eastAsia="de-DE"/>
        </w:rPr>
        <w:t>Folge leistet</w:t>
      </w:r>
      <w:r w:rsidR="00F57D9E" w:rsidRPr="00FF4253">
        <w:rPr>
          <w:rStyle w:val="Funotenzeichen"/>
          <w:rFonts w:ascii="Century Gothic" w:hAnsi="Century Gothic" w:cs="Arial"/>
          <w:lang w:eastAsia="de-DE"/>
        </w:rPr>
        <w:footnoteReference w:id="7"/>
      </w:r>
      <w:r w:rsidRPr="00FF4253">
        <w:rPr>
          <w:rFonts w:ascii="Century Gothic" w:hAnsi="Century Gothic" w:cs="Arial"/>
          <w:lang w:eastAsia="de-DE"/>
        </w:rPr>
        <w:t>;</w:t>
      </w:r>
    </w:p>
    <w:p w14:paraId="5AEC74DD" w14:textId="77777777" w:rsidR="00A502B0" w:rsidRPr="00FF4253" w:rsidRDefault="00A502B0" w:rsidP="00323283">
      <w:pPr>
        <w:pStyle w:val="Listenabsatz"/>
        <w:numPr>
          <w:ilvl w:val="0"/>
          <w:numId w:val="34"/>
        </w:numPr>
        <w:spacing w:after="0" w:line="240" w:lineRule="auto"/>
        <w:contextualSpacing w:val="0"/>
        <w:jc w:val="both"/>
        <w:rPr>
          <w:rFonts w:ascii="Century Gothic" w:hAnsi="Century Gothic" w:cs="Arial"/>
          <w:lang w:eastAsia="de-DE"/>
        </w:rPr>
      </w:pPr>
      <w:r w:rsidRPr="00FF4253">
        <w:rPr>
          <w:rFonts w:ascii="Century Gothic" w:hAnsi="Century Gothic" w:cs="Arial"/>
          <w:lang w:eastAsia="de-DE"/>
        </w:rPr>
        <w:t xml:space="preserve">das Regelwerk </w:t>
      </w:r>
      <w:r w:rsidR="00C52FD7" w:rsidRPr="00FF4253">
        <w:rPr>
          <w:rFonts w:ascii="Century Gothic" w:hAnsi="Century Gothic" w:cs="Arial"/>
          <w:lang w:eastAsia="de-DE"/>
        </w:rPr>
        <w:t xml:space="preserve">der übergeordneten Verbände </w:t>
      </w:r>
      <w:r w:rsidRPr="00FF4253">
        <w:rPr>
          <w:rFonts w:ascii="Century Gothic" w:hAnsi="Century Gothic" w:cs="Arial"/>
          <w:lang w:eastAsia="de-DE"/>
        </w:rPr>
        <w:t xml:space="preserve">wiederholt </w:t>
      </w:r>
      <w:r w:rsidR="00C52FD7" w:rsidRPr="00FF4253">
        <w:rPr>
          <w:rFonts w:ascii="Century Gothic" w:hAnsi="Century Gothic" w:cs="Arial"/>
          <w:lang w:eastAsia="de-DE"/>
        </w:rPr>
        <w:t>verletzt</w:t>
      </w:r>
      <w:r w:rsidR="001E1704" w:rsidRPr="00FF4253">
        <w:rPr>
          <w:rFonts w:ascii="Century Gothic" w:hAnsi="Century Gothic" w:cs="Arial"/>
          <w:lang w:eastAsia="de-DE"/>
        </w:rPr>
        <w:t xml:space="preserve"> </w:t>
      </w:r>
      <w:r w:rsidRPr="00FF4253">
        <w:rPr>
          <w:rFonts w:ascii="Century Gothic" w:hAnsi="Century Gothic" w:cs="Arial"/>
          <w:lang w:eastAsia="de-DE"/>
        </w:rPr>
        <w:t>oder deren Beschlüss</w:t>
      </w:r>
      <w:r w:rsidR="00BE6211">
        <w:rPr>
          <w:rFonts w:ascii="Century Gothic" w:hAnsi="Century Gothic" w:cs="Arial"/>
          <w:lang w:eastAsia="de-DE"/>
        </w:rPr>
        <w:t>en</w:t>
      </w:r>
      <w:r w:rsidRPr="00FF4253">
        <w:rPr>
          <w:rFonts w:ascii="Century Gothic" w:hAnsi="Century Gothic" w:cs="Arial"/>
          <w:lang w:eastAsia="de-DE"/>
        </w:rPr>
        <w:t xml:space="preserve"> </w:t>
      </w:r>
      <w:r w:rsidR="00D14BBF" w:rsidRPr="00FF4253">
        <w:rPr>
          <w:rFonts w:ascii="Century Gothic" w:hAnsi="Century Gothic" w:cs="Arial"/>
          <w:lang w:eastAsia="de-DE"/>
        </w:rPr>
        <w:t>trotz schriftlicher Mahnung nicht Folge leistet; oder</w:t>
      </w:r>
    </w:p>
    <w:p w14:paraId="3C4C2DE2" w14:textId="77777777" w:rsidR="00A502B0" w:rsidRPr="00FF4253" w:rsidRDefault="00C52FD7" w:rsidP="00323283">
      <w:pPr>
        <w:pStyle w:val="Listenabsatz"/>
        <w:numPr>
          <w:ilvl w:val="0"/>
          <w:numId w:val="34"/>
        </w:numPr>
        <w:spacing w:after="120" w:line="240" w:lineRule="auto"/>
        <w:ind w:left="714" w:hanging="357"/>
        <w:contextualSpacing w:val="0"/>
        <w:jc w:val="both"/>
        <w:rPr>
          <w:rFonts w:ascii="Century Gothic" w:hAnsi="Century Gothic" w:cs="Arial"/>
          <w:lang w:eastAsia="de-DE"/>
        </w:rPr>
      </w:pPr>
      <w:r w:rsidRPr="00FF4253">
        <w:rPr>
          <w:rFonts w:ascii="Century Gothic" w:hAnsi="Century Gothic" w:cs="Arial"/>
          <w:lang w:eastAsia="de-DE"/>
        </w:rPr>
        <w:t>sich der Vereinsmitgliedschaft als unwürdig erweist</w:t>
      </w:r>
      <w:r w:rsidR="00A502B0" w:rsidRPr="00FF4253">
        <w:rPr>
          <w:rFonts w:ascii="Century Gothic" w:hAnsi="Century Gothic" w:cs="Arial"/>
          <w:lang w:eastAsia="de-DE"/>
        </w:rPr>
        <w:t xml:space="preserve"> oder den Ruf des Vereins gefährdet.</w:t>
      </w:r>
    </w:p>
    <w:p w14:paraId="51890AA5" w14:textId="77777777" w:rsidR="001E1704" w:rsidRPr="00FF4253" w:rsidRDefault="00C52FD7" w:rsidP="00323283">
      <w:pPr>
        <w:pStyle w:val="Listenabsatz"/>
        <w:numPr>
          <w:ilvl w:val="0"/>
          <w:numId w:val="18"/>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Gegen diesen Vorstandsentscheid kann das Mitglied </w:t>
      </w:r>
      <w:r w:rsidR="007D110D" w:rsidRPr="00FF4253">
        <w:rPr>
          <w:rFonts w:ascii="Century Gothic" w:hAnsi="Century Gothic" w:cs="Arial"/>
          <w:lang w:eastAsia="de-DE"/>
        </w:rPr>
        <w:t xml:space="preserve">schriftlich </w:t>
      </w:r>
      <w:r w:rsidRPr="00FF4253">
        <w:rPr>
          <w:rFonts w:ascii="Century Gothic" w:hAnsi="Century Gothic" w:cs="Arial"/>
          <w:lang w:eastAsia="de-DE"/>
        </w:rPr>
        <w:t>Berufung an die Vereinsversammlung einreichen. Vor der endgültigen Beschlussfassung d</w:t>
      </w:r>
      <w:r w:rsidR="007D110D" w:rsidRPr="00FF4253">
        <w:rPr>
          <w:rFonts w:ascii="Century Gothic" w:hAnsi="Century Gothic" w:cs="Arial"/>
          <w:lang w:eastAsia="de-DE"/>
        </w:rPr>
        <w:t>er</w:t>
      </w:r>
      <w:r w:rsidRPr="00FF4253">
        <w:rPr>
          <w:rFonts w:ascii="Century Gothic" w:hAnsi="Century Gothic" w:cs="Arial"/>
          <w:lang w:eastAsia="de-DE"/>
        </w:rPr>
        <w:t xml:space="preserve"> Vereinsversammlung ist das Mitglied schriftlich </w:t>
      </w:r>
      <w:r w:rsidR="002446C6" w:rsidRPr="00FF4253">
        <w:rPr>
          <w:rFonts w:ascii="Century Gothic" w:hAnsi="Century Gothic" w:cs="Arial"/>
          <w:lang w:eastAsia="de-DE"/>
        </w:rPr>
        <w:t>und/</w:t>
      </w:r>
      <w:r w:rsidRPr="00FF4253">
        <w:rPr>
          <w:rFonts w:ascii="Century Gothic" w:hAnsi="Century Gothic" w:cs="Arial"/>
          <w:lang w:eastAsia="de-DE"/>
        </w:rPr>
        <w:t>oder mündlich anzuhören</w:t>
      </w:r>
      <w:r w:rsidR="007D110D" w:rsidRPr="00FF4253">
        <w:rPr>
          <w:rFonts w:ascii="Century Gothic" w:hAnsi="Century Gothic" w:cs="Arial"/>
          <w:lang w:eastAsia="de-DE"/>
        </w:rPr>
        <w:t>.</w:t>
      </w:r>
      <w:r w:rsidR="007D110D" w:rsidRPr="00FF4253">
        <w:rPr>
          <w:rStyle w:val="Funotenzeichen"/>
          <w:rFonts w:ascii="Century Gothic" w:hAnsi="Century Gothic" w:cs="Arial"/>
          <w:lang w:eastAsia="de-DE"/>
        </w:rPr>
        <w:footnoteReference w:id="8"/>
      </w:r>
      <w:r w:rsidRPr="00FF4253">
        <w:rPr>
          <w:rFonts w:ascii="Century Gothic" w:hAnsi="Century Gothic" w:cs="Arial"/>
          <w:lang w:eastAsia="de-DE"/>
        </w:rPr>
        <w:t xml:space="preserve"> </w:t>
      </w:r>
    </w:p>
    <w:p w14:paraId="116A4A17" w14:textId="77777777" w:rsidR="001A68B5" w:rsidRPr="00FF4253" w:rsidRDefault="001A68B5">
      <w:pPr>
        <w:rPr>
          <w:rFonts w:ascii="Century Gothic" w:hAnsi="Century Gothic" w:cs="Arial"/>
          <w:sz w:val="16"/>
          <w:szCs w:val="16"/>
          <w:lang w:eastAsia="de-DE"/>
        </w:rPr>
      </w:pPr>
    </w:p>
    <w:p w14:paraId="35A90848" w14:textId="77777777" w:rsidR="008E22CD" w:rsidRPr="00FF4253" w:rsidRDefault="00A2655C" w:rsidP="00323283">
      <w:pPr>
        <w:pStyle w:val="berschrift3"/>
        <w:numPr>
          <w:ilvl w:val="0"/>
          <w:numId w:val="5"/>
        </w:numPr>
        <w:jc w:val="center"/>
        <w:rPr>
          <w:rFonts w:ascii="Century Gothic" w:hAnsi="Century Gothic" w:cs="Arial"/>
          <w:sz w:val="28"/>
        </w:rPr>
      </w:pPr>
      <w:bookmarkStart w:id="15" w:name="_Toc190340381"/>
      <w:r w:rsidRPr="00FF4253">
        <w:rPr>
          <w:rFonts w:ascii="Century Gothic" w:hAnsi="Century Gothic" w:cs="Arial"/>
          <w:sz w:val="28"/>
        </w:rPr>
        <w:t>Organisation</w:t>
      </w:r>
      <w:bookmarkEnd w:id="15"/>
    </w:p>
    <w:p w14:paraId="30AF8747" w14:textId="77777777" w:rsidR="00173B56" w:rsidRPr="00FF4253" w:rsidRDefault="00173B56" w:rsidP="00A2655C">
      <w:pPr>
        <w:spacing w:after="0" w:line="240" w:lineRule="auto"/>
        <w:rPr>
          <w:rFonts w:ascii="Century Gothic" w:hAnsi="Century Gothic" w:cs="Arial"/>
        </w:rPr>
      </w:pPr>
    </w:p>
    <w:p w14:paraId="58E56F74" w14:textId="77777777" w:rsidR="00A2655C" w:rsidRPr="00FF4253" w:rsidRDefault="00A2655C" w:rsidP="00A2655C">
      <w:pPr>
        <w:pStyle w:val="berschrift2"/>
        <w:spacing w:after="240"/>
        <w:jc w:val="center"/>
        <w:rPr>
          <w:rFonts w:ascii="Century Gothic" w:hAnsi="Century Gothic" w:cs="Arial"/>
          <w:sz w:val="22"/>
          <w:u w:val="single"/>
          <w:lang w:val="de-CH"/>
        </w:rPr>
      </w:pPr>
      <w:bookmarkStart w:id="16" w:name="_Toc190340382"/>
      <w:r w:rsidRPr="00FF4253">
        <w:rPr>
          <w:rFonts w:ascii="Century Gothic" w:hAnsi="Century Gothic" w:cs="Arial"/>
          <w:sz w:val="22"/>
          <w:u w:val="single"/>
          <w:lang w:val="de-CH"/>
        </w:rPr>
        <w:t>Artikel 1</w:t>
      </w:r>
      <w:r w:rsidR="00A11364" w:rsidRPr="00FF4253">
        <w:rPr>
          <w:rFonts w:ascii="Century Gothic" w:hAnsi="Century Gothic" w:cs="Arial"/>
          <w:sz w:val="22"/>
          <w:u w:val="single"/>
          <w:lang w:val="de-CH"/>
        </w:rPr>
        <w:t>1</w:t>
      </w:r>
      <w:r w:rsidRPr="00FF4253">
        <w:rPr>
          <w:rFonts w:ascii="Century Gothic" w:hAnsi="Century Gothic" w:cs="Arial"/>
          <w:sz w:val="22"/>
          <w:u w:val="single"/>
          <w:lang w:val="de-CH"/>
        </w:rPr>
        <w:t xml:space="preserve">  –  </w:t>
      </w:r>
      <w:r w:rsidR="00A11364" w:rsidRPr="00FF4253">
        <w:rPr>
          <w:rFonts w:ascii="Century Gothic" w:hAnsi="Century Gothic" w:cs="Arial"/>
          <w:sz w:val="22"/>
          <w:u w:val="single"/>
          <w:lang w:val="de-CH"/>
        </w:rPr>
        <w:t>Organe</w:t>
      </w:r>
      <w:bookmarkEnd w:id="16"/>
    </w:p>
    <w:p w14:paraId="74F1ABF9" w14:textId="77777777" w:rsidR="00A11364" w:rsidRPr="00FF4253" w:rsidRDefault="00A2655C" w:rsidP="00323283">
      <w:pPr>
        <w:pStyle w:val="Listenabsatz"/>
        <w:numPr>
          <w:ilvl w:val="0"/>
          <w:numId w:val="19"/>
        </w:numPr>
        <w:spacing w:after="6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Die </w:t>
      </w:r>
      <w:r w:rsidR="00A11364" w:rsidRPr="00FF4253">
        <w:rPr>
          <w:rFonts w:ascii="Century Gothic" w:hAnsi="Century Gothic" w:cs="Arial"/>
          <w:lang w:eastAsia="de-DE"/>
        </w:rPr>
        <w:t>Organe des Vereins sind:</w:t>
      </w:r>
    </w:p>
    <w:p w14:paraId="765F72CE" w14:textId="77777777" w:rsidR="00A11364" w:rsidRPr="00FF4253" w:rsidRDefault="00A11364" w:rsidP="00323283">
      <w:pPr>
        <w:pStyle w:val="Aufzhlung"/>
        <w:numPr>
          <w:ilvl w:val="0"/>
          <w:numId w:val="20"/>
        </w:numPr>
        <w:spacing w:before="0"/>
        <w:jc w:val="both"/>
        <w:rPr>
          <w:rFonts w:ascii="Century Gothic" w:hAnsi="Century Gothic" w:cs="Arial"/>
          <w:sz w:val="22"/>
          <w:lang w:val="de-CH"/>
        </w:rPr>
      </w:pPr>
      <w:r w:rsidRPr="00FF4253">
        <w:rPr>
          <w:rFonts w:ascii="Century Gothic" w:hAnsi="Century Gothic" w:cs="Arial"/>
          <w:sz w:val="22"/>
          <w:lang w:val="de-CH"/>
        </w:rPr>
        <w:t>Vereinsversammlung</w:t>
      </w:r>
      <w:r w:rsidR="00753C82" w:rsidRPr="00FF4253">
        <w:rPr>
          <w:rStyle w:val="Funotenzeichen"/>
          <w:rFonts w:ascii="Century Gothic" w:hAnsi="Century Gothic" w:cs="Arial"/>
          <w:sz w:val="22"/>
          <w:lang w:val="de-CH"/>
        </w:rPr>
        <w:footnoteReference w:id="9"/>
      </w:r>
      <w:r w:rsidRPr="00FF4253">
        <w:rPr>
          <w:rFonts w:ascii="Century Gothic" w:hAnsi="Century Gothic" w:cs="Arial"/>
          <w:sz w:val="22"/>
          <w:lang w:val="de-CH"/>
        </w:rPr>
        <w:t>;</w:t>
      </w:r>
    </w:p>
    <w:p w14:paraId="46C432B6" w14:textId="77777777" w:rsidR="00A11364" w:rsidRPr="00FF4253" w:rsidRDefault="00A11364" w:rsidP="00323283">
      <w:pPr>
        <w:pStyle w:val="Aufzhlung"/>
        <w:numPr>
          <w:ilvl w:val="0"/>
          <w:numId w:val="20"/>
        </w:numPr>
        <w:spacing w:before="0"/>
        <w:jc w:val="both"/>
        <w:rPr>
          <w:rFonts w:ascii="Century Gothic" w:hAnsi="Century Gothic" w:cs="Arial"/>
          <w:sz w:val="22"/>
          <w:lang w:val="de-CH"/>
        </w:rPr>
      </w:pPr>
      <w:r w:rsidRPr="00FF4253">
        <w:rPr>
          <w:rFonts w:ascii="Century Gothic" w:hAnsi="Century Gothic" w:cs="Arial"/>
          <w:sz w:val="22"/>
          <w:lang w:val="de-CH"/>
        </w:rPr>
        <w:t>Vorstand</w:t>
      </w:r>
      <w:r w:rsidR="001A68B5" w:rsidRPr="00FF4253">
        <w:rPr>
          <w:rFonts w:ascii="Century Gothic" w:hAnsi="Century Gothic" w:cs="Arial"/>
          <w:sz w:val="22"/>
          <w:lang w:val="de-CH"/>
        </w:rPr>
        <w:t>;</w:t>
      </w:r>
    </w:p>
    <w:p w14:paraId="6FDA3CEB" w14:textId="77777777" w:rsidR="00A11364" w:rsidRPr="00FF4253" w:rsidRDefault="00A11364" w:rsidP="00323283">
      <w:pPr>
        <w:pStyle w:val="Aufzhlung"/>
        <w:numPr>
          <w:ilvl w:val="0"/>
          <w:numId w:val="20"/>
        </w:numPr>
        <w:spacing w:before="0" w:after="120"/>
        <w:ind w:left="714" w:hanging="357"/>
        <w:jc w:val="both"/>
        <w:rPr>
          <w:rFonts w:ascii="Century Gothic" w:hAnsi="Century Gothic" w:cs="Arial"/>
          <w:sz w:val="22"/>
          <w:lang w:val="de-CH"/>
        </w:rPr>
      </w:pPr>
      <w:r w:rsidRPr="00FF4253">
        <w:rPr>
          <w:rFonts w:ascii="Century Gothic" w:hAnsi="Century Gothic" w:cs="Arial"/>
          <w:sz w:val="22"/>
          <w:lang w:val="de-CH"/>
        </w:rPr>
        <w:t>Revis</w:t>
      </w:r>
      <w:r w:rsidR="008F1B93" w:rsidRPr="00FF4253">
        <w:rPr>
          <w:rFonts w:ascii="Century Gothic" w:hAnsi="Century Gothic" w:cs="Arial"/>
          <w:sz w:val="22"/>
          <w:lang w:val="de-CH"/>
        </w:rPr>
        <w:t>oren</w:t>
      </w:r>
      <w:r w:rsidRPr="00FF4253">
        <w:rPr>
          <w:rFonts w:ascii="Century Gothic" w:hAnsi="Century Gothic" w:cs="Arial"/>
          <w:sz w:val="22"/>
          <w:lang w:val="de-CH"/>
        </w:rPr>
        <w:t xml:space="preserve">. </w:t>
      </w:r>
    </w:p>
    <w:p w14:paraId="225FE42E" w14:textId="77777777" w:rsidR="00A2655C" w:rsidRPr="00FF4253" w:rsidRDefault="00B510AE" w:rsidP="00323283">
      <w:pPr>
        <w:pStyle w:val="Listenabsatz"/>
        <w:numPr>
          <w:ilvl w:val="0"/>
          <w:numId w:val="19"/>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Der Vorstand erlässt die notwendigen Reglemente </w:t>
      </w:r>
      <w:r w:rsidR="001A68B5" w:rsidRPr="00FF4253">
        <w:rPr>
          <w:rFonts w:ascii="Century Gothic" w:hAnsi="Century Gothic" w:cs="Arial"/>
          <w:lang w:eastAsia="de-DE"/>
        </w:rPr>
        <w:t>des</w:t>
      </w:r>
      <w:r w:rsidRPr="00FF4253">
        <w:rPr>
          <w:rFonts w:ascii="Century Gothic" w:hAnsi="Century Gothic" w:cs="Arial"/>
          <w:lang w:eastAsia="de-DE"/>
        </w:rPr>
        <w:t xml:space="preserve"> Verein</w:t>
      </w:r>
      <w:r w:rsidR="001A68B5" w:rsidRPr="00FF4253">
        <w:rPr>
          <w:rFonts w:ascii="Century Gothic" w:hAnsi="Century Gothic" w:cs="Arial"/>
          <w:lang w:eastAsia="de-DE"/>
        </w:rPr>
        <w:t>s</w:t>
      </w:r>
      <w:r w:rsidR="002049BE" w:rsidRPr="00FF4253">
        <w:rPr>
          <w:rFonts w:ascii="Century Gothic" w:hAnsi="Century Gothic" w:cs="Arial"/>
          <w:lang w:eastAsia="de-DE"/>
        </w:rPr>
        <w:t xml:space="preserve"> und legt die </w:t>
      </w:r>
      <w:r w:rsidR="001A68B5" w:rsidRPr="00FF4253">
        <w:rPr>
          <w:rFonts w:ascii="Century Gothic" w:hAnsi="Century Gothic" w:cs="Arial"/>
          <w:lang w:eastAsia="de-DE"/>
        </w:rPr>
        <w:t>interne</w:t>
      </w:r>
      <w:r w:rsidR="002049BE" w:rsidRPr="00FF4253">
        <w:rPr>
          <w:rFonts w:ascii="Century Gothic" w:hAnsi="Century Gothic" w:cs="Arial"/>
          <w:lang w:eastAsia="de-DE"/>
        </w:rPr>
        <w:t xml:space="preserve"> Organisation fest. </w:t>
      </w:r>
      <w:r w:rsidRPr="00FF4253">
        <w:rPr>
          <w:rFonts w:ascii="Century Gothic" w:hAnsi="Century Gothic" w:cs="Arial"/>
          <w:lang w:eastAsia="de-DE"/>
        </w:rPr>
        <w:t xml:space="preserve"> </w:t>
      </w:r>
    </w:p>
    <w:p w14:paraId="53C18643" w14:textId="77777777" w:rsidR="00A2655C" w:rsidRPr="00FF4253" w:rsidRDefault="00A2655C" w:rsidP="00753C82">
      <w:pPr>
        <w:spacing w:after="0" w:line="240" w:lineRule="auto"/>
        <w:jc w:val="both"/>
        <w:rPr>
          <w:rFonts w:ascii="Century Gothic" w:hAnsi="Century Gothic" w:cs="Arial"/>
          <w:sz w:val="16"/>
          <w:szCs w:val="16"/>
          <w:lang w:eastAsia="de-DE"/>
        </w:rPr>
      </w:pPr>
    </w:p>
    <w:p w14:paraId="4248921B" w14:textId="77777777" w:rsidR="00753C82" w:rsidRPr="00FF4253" w:rsidRDefault="00753C82" w:rsidP="00753C82">
      <w:pPr>
        <w:spacing w:after="0" w:line="240" w:lineRule="auto"/>
        <w:jc w:val="both"/>
        <w:rPr>
          <w:rFonts w:ascii="Century Gothic" w:hAnsi="Century Gothic" w:cs="Arial"/>
          <w:lang w:eastAsia="de-DE"/>
        </w:rPr>
      </w:pPr>
    </w:p>
    <w:p w14:paraId="7519E082" w14:textId="77777777" w:rsidR="00753C82" w:rsidRPr="00FF4253" w:rsidRDefault="00753C82" w:rsidP="00753C82">
      <w:pPr>
        <w:pStyle w:val="berschrift2"/>
        <w:spacing w:after="240"/>
        <w:jc w:val="center"/>
        <w:rPr>
          <w:rFonts w:ascii="Century Gothic" w:hAnsi="Century Gothic" w:cs="Arial"/>
          <w:sz w:val="22"/>
          <w:u w:val="single"/>
          <w:lang w:val="de-CH"/>
        </w:rPr>
      </w:pPr>
      <w:bookmarkStart w:id="17" w:name="_Toc190340383"/>
      <w:r w:rsidRPr="00FF4253">
        <w:rPr>
          <w:rFonts w:ascii="Century Gothic" w:hAnsi="Century Gothic" w:cs="Arial"/>
          <w:sz w:val="22"/>
          <w:u w:val="single"/>
          <w:lang w:val="de-CH"/>
        </w:rPr>
        <w:t>Artikel 12  –  Vereinsversammlung</w:t>
      </w:r>
      <w:bookmarkEnd w:id="17"/>
    </w:p>
    <w:p w14:paraId="7CC6DF19" w14:textId="77777777" w:rsidR="00753C82" w:rsidRPr="00FF4253" w:rsidRDefault="00753C82" w:rsidP="00323283">
      <w:pPr>
        <w:pStyle w:val="Listenabsatz"/>
        <w:numPr>
          <w:ilvl w:val="0"/>
          <w:numId w:val="21"/>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Die Vereinsversammlung ist das oberste Organ </w:t>
      </w:r>
      <w:r w:rsidR="001A68B5" w:rsidRPr="00FF4253">
        <w:rPr>
          <w:rFonts w:ascii="Century Gothic" w:hAnsi="Century Gothic" w:cs="Arial"/>
          <w:lang w:eastAsia="de-DE"/>
        </w:rPr>
        <w:t>des</w:t>
      </w:r>
      <w:r w:rsidRPr="00FF4253">
        <w:rPr>
          <w:rFonts w:ascii="Century Gothic" w:hAnsi="Century Gothic" w:cs="Arial"/>
          <w:lang w:eastAsia="de-DE"/>
        </w:rPr>
        <w:t xml:space="preserve"> Verein</w:t>
      </w:r>
      <w:r w:rsidR="001A68B5" w:rsidRPr="00FF4253">
        <w:rPr>
          <w:rFonts w:ascii="Century Gothic" w:hAnsi="Century Gothic" w:cs="Arial"/>
          <w:lang w:eastAsia="de-DE"/>
        </w:rPr>
        <w:t>s</w:t>
      </w:r>
      <w:r w:rsidRPr="00FF4253">
        <w:rPr>
          <w:rFonts w:ascii="Century Gothic" w:hAnsi="Century Gothic" w:cs="Arial"/>
          <w:lang w:eastAsia="de-DE"/>
        </w:rPr>
        <w:t>.</w:t>
      </w:r>
    </w:p>
    <w:p w14:paraId="7469B64B" w14:textId="77777777" w:rsidR="00753C82" w:rsidRPr="00FF4253" w:rsidRDefault="00753C82" w:rsidP="00323283">
      <w:pPr>
        <w:pStyle w:val="Listenabsatz"/>
        <w:numPr>
          <w:ilvl w:val="0"/>
          <w:numId w:val="21"/>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Sie kann als ordentliche oder ausserordentliche (a.o.) </w:t>
      </w:r>
      <w:r w:rsidR="001A68B5" w:rsidRPr="00FF4253">
        <w:rPr>
          <w:rFonts w:ascii="Century Gothic" w:hAnsi="Century Gothic" w:cs="Arial"/>
          <w:lang w:eastAsia="de-DE"/>
        </w:rPr>
        <w:t>Mitgliederv</w:t>
      </w:r>
      <w:r w:rsidRPr="00FF4253">
        <w:rPr>
          <w:rFonts w:ascii="Century Gothic" w:hAnsi="Century Gothic" w:cs="Arial"/>
          <w:lang w:eastAsia="de-DE"/>
        </w:rPr>
        <w:t xml:space="preserve">ersammlung </w:t>
      </w:r>
      <w:r w:rsidR="00EA1496" w:rsidRPr="00FF4253">
        <w:rPr>
          <w:rFonts w:ascii="Century Gothic" w:hAnsi="Century Gothic" w:cs="Arial"/>
          <w:lang w:eastAsia="de-DE"/>
        </w:rPr>
        <w:t xml:space="preserve">vom Vorstand </w:t>
      </w:r>
      <w:r w:rsidRPr="00FF4253">
        <w:rPr>
          <w:rFonts w:ascii="Century Gothic" w:hAnsi="Century Gothic" w:cs="Arial"/>
          <w:lang w:eastAsia="de-DE"/>
        </w:rPr>
        <w:t xml:space="preserve">einberufen werden. </w:t>
      </w:r>
    </w:p>
    <w:p w14:paraId="168350F6" w14:textId="77777777" w:rsidR="00753C82" w:rsidRPr="00FF4253" w:rsidRDefault="00753C82" w:rsidP="00323283">
      <w:pPr>
        <w:pStyle w:val="Listenabsatz"/>
        <w:numPr>
          <w:ilvl w:val="0"/>
          <w:numId w:val="21"/>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Die ordentliche Ver</w:t>
      </w:r>
      <w:r w:rsidR="002049BE" w:rsidRPr="00FF4253">
        <w:rPr>
          <w:rFonts w:ascii="Century Gothic" w:hAnsi="Century Gothic" w:cs="Arial"/>
          <w:lang w:eastAsia="de-DE"/>
        </w:rPr>
        <w:t>einsver</w:t>
      </w:r>
      <w:r w:rsidRPr="00FF4253">
        <w:rPr>
          <w:rFonts w:ascii="Century Gothic" w:hAnsi="Century Gothic" w:cs="Arial"/>
          <w:lang w:eastAsia="de-DE"/>
        </w:rPr>
        <w:t xml:space="preserve">sammlung findet jährlich in der Regel im 1. Quartal statt. </w:t>
      </w:r>
    </w:p>
    <w:p w14:paraId="46C5AEA1" w14:textId="77777777" w:rsidR="00F90F6F" w:rsidRPr="00FF4253" w:rsidRDefault="00F90F6F" w:rsidP="00D97BFB">
      <w:pPr>
        <w:pStyle w:val="Listenabsatz"/>
        <w:numPr>
          <w:ilvl w:val="0"/>
          <w:numId w:val="21"/>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Verlangen mindestens ein Fünftel der Mitglieder eine ausserordentliche Vereinsversammlung, so hat der Vorstand diese spätestens sechs Wochen nach Eingang des schriftlichen Gesuchs </w:t>
      </w:r>
      <w:r w:rsidR="00A65B0B" w:rsidRPr="00FF4253">
        <w:rPr>
          <w:rFonts w:ascii="Century Gothic" w:hAnsi="Century Gothic" w:cs="Arial"/>
          <w:lang w:eastAsia="de-DE"/>
        </w:rPr>
        <w:t xml:space="preserve">und mit den </w:t>
      </w:r>
      <w:r w:rsidR="000D2488" w:rsidRPr="00FF4253">
        <w:rPr>
          <w:rFonts w:ascii="Century Gothic" w:hAnsi="Century Gothic" w:cs="Arial"/>
          <w:lang w:eastAsia="de-DE"/>
        </w:rPr>
        <w:t>verlangten Traktanden und</w:t>
      </w:r>
      <w:r w:rsidR="00A65B0B" w:rsidRPr="00FF4253">
        <w:rPr>
          <w:rFonts w:ascii="Century Gothic" w:hAnsi="Century Gothic" w:cs="Arial"/>
          <w:lang w:eastAsia="de-DE"/>
        </w:rPr>
        <w:t xml:space="preserve"> Anträgen </w:t>
      </w:r>
      <w:r w:rsidRPr="00FF4253">
        <w:rPr>
          <w:rFonts w:ascii="Century Gothic" w:hAnsi="Century Gothic" w:cs="Arial"/>
          <w:lang w:eastAsia="de-DE"/>
        </w:rPr>
        <w:t xml:space="preserve">abzuhalten. </w:t>
      </w:r>
    </w:p>
    <w:p w14:paraId="28C93859" w14:textId="77777777" w:rsidR="00D97BFB" w:rsidRPr="00FF4253" w:rsidRDefault="00D97BFB" w:rsidP="00323283">
      <w:pPr>
        <w:pStyle w:val="Listenabsatz"/>
        <w:numPr>
          <w:ilvl w:val="0"/>
          <w:numId w:val="21"/>
        </w:numPr>
        <w:spacing w:after="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Der Präsident leitet die Vereinsversammlung, erteilt und entzieht das Wort und kann Störer aus dem Saal weisen. </w:t>
      </w:r>
    </w:p>
    <w:p w14:paraId="75FE52EF" w14:textId="77777777" w:rsidR="00753C82" w:rsidRPr="00FF4253" w:rsidRDefault="00753C82" w:rsidP="00753C82">
      <w:pPr>
        <w:pStyle w:val="berschrift2"/>
        <w:spacing w:after="240"/>
        <w:jc w:val="center"/>
        <w:rPr>
          <w:rFonts w:ascii="Century Gothic" w:hAnsi="Century Gothic" w:cs="Arial"/>
          <w:sz w:val="22"/>
          <w:u w:val="single"/>
          <w:lang w:val="de-CH"/>
        </w:rPr>
      </w:pPr>
      <w:bookmarkStart w:id="18" w:name="_Toc190340384"/>
      <w:r w:rsidRPr="00FF4253">
        <w:rPr>
          <w:rFonts w:ascii="Century Gothic" w:hAnsi="Century Gothic" w:cs="Arial"/>
          <w:sz w:val="22"/>
          <w:u w:val="single"/>
          <w:lang w:val="de-CH"/>
        </w:rPr>
        <w:lastRenderedPageBreak/>
        <w:t>Artikel 13  –  Zusammensetzung</w:t>
      </w:r>
      <w:bookmarkEnd w:id="18"/>
    </w:p>
    <w:p w14:paraId="38C093C2" w14:textId="77777777" w:rsidR="00753C82" w:rsidRPr="00FF4253" w:rsidRDefault="00753C82" w:rsidP="00323283">
      <w:pPr>
        <w:pStyle w:val="Listenabsatz"/>
        <w:numPr>
          <w:ilvl w:val="0"/>
          <w:numId w:val="22"/>
        </w:numPr>
        <w:spacing w:after="6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Die Vereinsversammlung setzt sich aus</w:t>
      </w:r>
      <w:r w:rsidR="00FC5783">
        <w:rPr>
          <w:rFonts w:ascii="Century Gothic" w:hAnsi="Century Gothic" w:cs="Arial"/>
          <w:lang w:eastAsia="de-DE"/>
        </w:rPr>
        <w:t xml:space="preserve"> den </w:t>
      </w:r>
      <w:r w:rsidRPr="00FF4253">
        <w:rPr>
          <w:rFonts w:ascii="Century Gothic" w:hAnsi="Century Gothic" w:cs="Arial"/>
          <w:lang w:eastAsia="de-DE"/>
        </w:rPr>
        <w:t>folgenden Teilnehmern zusammen:</w:t>
      </w:r>
    </w:p>
    <w:p w14:paraId="4EF159E9" w14:textId="77777777" w:rsidR="00753C82" w:rsidRPr="00FF4253" w:rsidRDefault="00753C82" w:rsidP="00323283">
      <w:pPr>
        <w:pStyle w:val="Aufzhlung"/>
        <w:numPr>
          <w:ilvl w:val="0"/>
          <w:numId w:val="23"/>
        </w:numPr>
        <w:spacing w:before="0"/>
        <w:jc w:val="both"/>
        <w:rPr>
          <w:rFonts w:ascii="Century Gothic" w:hAnsi="Century Gothic" w:cs="Arial"/>
          <w:sz w:val="22"/>
          <w:lang w:val="de-CH"/>
        </w:rPr>
      </w:pPr>
      <w:r w:rsidRPr="00FF4253">
        <w:rPr>
          <w:rFonts w:ascii="Century Gothic" w:hAnsi="Century Gothic" w:cs="Arial"/>
          <w:sz w:val="22"/>
          <w:lang w:val="de-CH"/>
        </w:rPr>
        <w:t>Aktivmitglieder</w:t>
      </w:r>
      <w:r w:rsidR="003A69FC" w:rsidRPr="00FF4253">
        <w:rPr>
          <w:rFonts w:ascii="Century Gothic" w:hAnsi="Century Gothic" w:cs="Arial"/>
          <w:sz w:val="22"/>
          <w:lang w:val="de-CH"/>
        </w:rPr>
        <w:t>;</w:t>
      </w:r>
    </w:p>
    <w:p w14:paraId="1C1310B8" w14:textId="77777777" w:rsidR="00753C82" w:rsidRPr="00FF4253" w:rsidRDefault="00753C82" w:rsidP="00323283">
      <w:pPr>
        <w:pStyle w:val="Aufzhlung"/>
        <w:numPr>
          <w:ilvl w:val="0"/>
          <w:numId w:val="23"/>
        </w:numPr>
        <w:spacing w:before="0"/>
        <w:jc w:val="both"/>
        <w:rPr>
          <w:rFonts w:ascii="Century Gothic" w:hAnsi="Century Gothic" w:cs="Arial"/>
          <w:sz w:val="22"/>
          <w:lang w:val="de-CH"/>
        </w:rPr>
      </w:pPr>
      <w:r w:rsidRPr="00FF4253">
        <w:rPr>
          <w:rFonts w:ascii="Century Gothic" w:hAnsi="Century Gothic" w:cs="Arial"/>
          <w:sz w:val="22"/>
          <w:lang w:val="de-CH"/>
        </w:rPr>
        <w:t>Passivmitglieder</w:t>
      </w:r>
      <w:r w:rsidR="003A69FC" w:rsidRPr="00FF4253">
        <w:rPr>
          <w:rFonts w:ascii="Century Gothic" w:hAnsi="Century Gothic" w:cs="Arial"/>
          <w:sz w:val="22"/>
          <w:lang w:val="de-CH"/>
        </w:rPr>
        <w:t>;</w:t>
      </w:r>
    </w:p>
    <w:p w14:paraId="22752ADA" w14:textId="77777777" w:rsidR="00753C82" w:rsidRPr="00FF4253" w:rsidRDefault="00753C82" w:rsidP="00323283">
      <w:pPr>
        <w:pStyle w:val="Aufzhlung"/>
        <w:numPr>
          <w:ilvl w:val="0"/>
          <w:numId w:val="23"/>
        </w:numPr>
        <w:spacing w:before="0"/>
        <w:jc w:val="both"/>
        <w:rPr>
          <w:rFonts w:ascii="Century Gothic" w:hAnsi="Century Gothic" w:cs="Arial"/>
          <w:sz w:val="22"/>
          <w:lang w:val="de-CH"/>
        </w:rPr>
      </w:pPr>
      <w:r w:rsidRPr="00FF4253">
        <w:rPr>
          <w:rFonts w:ascii="Century Gothic" w:hAnsi="Century Gothic" w:cs="Arial"/>
          <w:sz w:val="22"/>
          <w:lang w:val="de-CH"/>
        </w:rPr>
        <w:t>Ehrenmitglieder</w:t>
      </w:r>
      <w:r w:rsidR="003A69FC" w:rsidRPr="00FF4253">
        <w:rPr>
          <w:rFonts w:ascii="Century Gothic" w:hAnsi="Century Gothic" w:cs="Arial"/>
          <w:sz w:val="22"/>
          <w:lang w:val="de-CH"/>
        </w:rPr>
        <w:t>;</w:t>
      </w:r>
    </w:p>
    <w:p w14:paraId="03F9B608" w14:textId="77777777" w:rsidR="00753C82" w:rsidRPr="00FF4253" w:rsidRDefault="00753C82" w:rsidP="00323283">
      <w:pPr>
        <w:pStyle w:val="Aufzhlung"/>
        <w:numPr>
          <w:ilvl w:val="0"/>
          <w:numId w:val="23"/>
        </w:numPr>
        <w:spacing w:before="0"/>
        <w:jc w:val="both"/>
        <w:rPr>
          <w:rFonts w:ascii="Century Gothic" w:hAnsi="Century Gothic" w:cs="Arial"/>
          <w:sz w:val="22"/>
          <w:lang w:val="de-CH"/>
        </w:rPr>
      </w:pPr>
      <w:r w:rsidRPr="00FF4253">
        <w:rPr>
          <w:rFonts w:ascii="Century Gothic" w:hAnsi="Century Gothic" w:cs="Arial"/>
          <w:sz w:val="22"/>
          <w:lang w:val="de-CH"/>
        </w:rPr>
        <w:t>Vorstand</w:t>
      </w:r>
      <w:r w:rsidR="003A69FC" w:rsidRPr="00FF4253">
        <w:rPr>
          <w:rFonts w:ascii="Century Gothic" w:hAnsi="Century Gothic" w:cs="Arial"/>
          <w:sz w:val="22"/>
          <w:lang w:val="de-CH"/>
        </w:rPr>
        <w:t>;</w:t>
      </w:r>
    </w:p>
    <w:p w14:paraId="1DC8F34D" w14:textId="77777777" w:rsidR="003A69FC" w:rsidRPr="00FF4253" w:rsidRDefault="008F1B93" w:rsidP="00323283">
      <w:pPr>
        <w:pStyle w:val="Aufzhlung"/>
        <w:numPr>
          <w:ilvl w:val="0"/>
          <w:numId w:val="23"/>
        </w:numPr>
        <w:spacing w:before="0" w:after="120"/>
        <w:ind w:left="714" w:hanging="357"/>
        <w:jc w:val="both"/>
        <w:rPr>
          <w:rFonts w:ascii="Century Gothic" w:hAnsi="Century Gothic" w:cs="Arial"/>
          <w:sz w:val="22"/>
          <w:lang w:val="de-CH"/>
        </w:rPr>
      </w:pPr>
      <w:r w:rsidRPr="00FF4253">
        <w:rPr>
          <w:rFonts w:ascii="Century Gothic" w:hAnsi="Century Gothic" w:cs="Arial"/>
          <w:sz w:val="22"/>
          <w:lang w:val="de-CH"/>
        </w:rPr>
        <w:t>Revisoren</w:t>
      </w:r>
      <w:r w:rsidR="003A69FC" w:rsidRPr="00FF4253">
        <w:rPr>
          <w:rFonts w:ascii="Century Gothic" w:hAnsi="Century Gothic" w:cs="Arial"/>
          <w:sz w:val="22"/>
          <w:lang w:val="de-CH"/>
        </w:rPr>
        <w:t>.</w:t>
      </w:r>
    </w:p>
    <w:p w14:paraId="412A92C3" w14:textId="77777777" w:rsidR="00753C82" w:rsidRPr="00FF4253" w:rsidRDefault="003A69FC" w:rsidP="00323283">
      <w:pPr>
        <w:pStyle w:val="Listenabsatz"/>
        <w:numPr>
          <w:ilvl w:val="0"/>
          <w:numId w:val="22"/>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Der Vorstand kann Gäste einladen. Diese haben </w:t>
      </w:r>
      <w:r w:rsidR="00B928D9" w:rsidRPr="00FF4253">
        <w:rPr>
          <w:rFonts w:ascii="Century Gothic" w:hAnsi="Century Gothic" w:cs="Arial"/>
          <w:lang w:eastAsia="de-DE"/>
        </w:rPr>
        <w:t>keine Versammlungsrechte gemäss Art. 17.</w:t>
      </w:r>
    </w:p>
    <w:p w14:paraId="194D08C0" w14:textId="77777777" w:rsidR="00753C82" w:rsidRPr="00FF4253" w:rsidRDefault="003A69FC" w:rsidP="00323283">
      <w:pPr>
        <w:pStyle w:val="Listenabsatz"/>
        <w:numPr>
          <w:ilvl w:val="0"/>
          <w:numId w:val="22"/>
        </w:numPr>
        <w:spacing w:after="0" w:line="240" w:lineRule="auto"/>
        <w:contextualSpacing w:val="0"/>
        <w:jc w:val="both"/>
        <w:rPr>
          <w:rFonts w:ascii="Century Gothic" w:hAnsi="Century Gothic" w:cs="Arial"/>
          <w:lang w:eastAsia="de-DE"/>
        </w:rPr>
      </w:pPr>
      <w:r w:rsidRPr="00FF4253">
        <w:rPr>
          <w:rFonts w:ascii="Century Gothic" w:hAnsi="Century Gothic" w:cs="Arial"/>
          <w:lang w:eastAsia="de-DE"/>
        </w:rPr>
        <w:t xml:space="preserve">Die Mitglieder haben persönlich zur Vereinsversammlung zu erscheinen. </w:t>
      </w:r>
      <w:r w:rsidR="00FD7E46" w:rsidRPr="00FF4253">
        <w:rPr>
          <w:rFonts w:ascii="Century Gothic" w:hAnsi="Century Gothic" w:cs="Arial"/>
          <w:lang w:eastAsia="de-DE"/>
        </w:rPr>
        <w:t>Eine</w:t>
      </w:r>
      <w:r w:rsidRPr="00FF4253">
        <w:rPr>
          <w:rFonts w:ascii="Century Gothic" w:hAnsi="Century Gothic" w:cs="Arial"/>
          <w:lang w:eastAsia="de-DE"/>
        </w:rPr>
        <w:t xml:space="preserve"> Übertragung der </w:t>
      </w:r>
      <w:r w:rsidR="00B928D9" w:rsidRPr="00FF4253">
        <w:rPr>
          <w:rFonts w:ascii="Century Gothic" w:hAnsi="Century Gothic" w:cs="Arial"/>
          <w:lang w:eastAsia="de-DE"/>
        </w:rPr>
        <w:t>Versammlungsrechte</w:t>
      </w:r>
      <w:r w:rsidRPr="00FF4253">
        <w:rPr>
          <w:rFonts w:ascii="Century Gothic" w:hAnsi="Century Gothic" w:cs="Arial"/>
          <w:lang w:eastAsia="de-DE"/>
        </w:rPr>
        <w:t xml:space="preserve"> ist nicht zulässig. </w:t>
      </w:r>
    </w:p>
    <w:p w14:paraId="3B557349" w14:textId="77777777" w:rsidR="003A69FC" w:rsidRPr="00FF4253" w:rsidRDefault="003A69FC" w:rsidP="003A69FC">
      <w:pPr>
        <w:spacing w:after="0" w:line="240" w:lineRule="auto"/>
        <w:jc w:val="both"/>
        <w:rPr>
          <w:rFonts w:ascii="Century Gothic" w:hAnsi="Century Gothic" w:cs="Arial"/>
          <w:lang w:eastAsia="de-DE"/>
        </w:rPr>
      </w:pPr>
    </w:p>
    <w:p w14:paraId="58348093" w14:textId="77777777" w:rsidR="003A69FC" w:rsidRPr="00FF4253" w:rsidRDefault="003A69FC" w:rsidP="003A69FC">
      <w:pPr>
        <w:spacing w:after="0" w:line="240" w:lineRule="auto"/>
        <w:jc w:val="both"/>
        <w:rPr>
          <w:rFonts w:ascii="Century Gothic" w:hAnsi="Century Gothic" w:cs="Arial"/>
          <w:lang w:eastAsia="de-DE"/>
        </w:rPr>
      </w:pPr>
    </w:p>
    <w:p w14:paraId="7135650F" w14:textId="77777777" w:rsidR="003A69FC" w:rsidRPr="00FF4253" w:rsidRDefault="003A69FC" w:rsidP="003A69FC">
      <w:pPr>
        <w:pStyle w:val="berschrift2"/>
        <w:spacing w:after="240"/>
        <w:jc w:val="center"/>
        <w:rPr>
          <w:rFonts w:ascii="Century Gothic" w:hAnsi="Century Gothic" w:cs="Arial"/>
          <w:sz w:val="22"/>
          <w:u w:val="single"/>
          <w:lang w:val="de-CH"/>
        </w:rPr>
      </w:pPr>
      <w:bookmarkStart w:id="19" w:name="_Toc190340385"/>
      <w:r w:rsidRPr="00FF4253">
        <w:rPr>
          <w:rFonts w:ascii="Century Gothic" w:hAnsi="Century Gothic" w:cs="Arial"/>
          <w:sz w:val="22"/>
          <w:u w:val="single"/>
          <w:lang w:val="de-CH"/>
        </w:rPr>
        <w:t>Artikel 14  –  Kompetenzen der Vereinsversammlung</w:t>
      </w:r>
      <w:bookmarkEnd w:id="19"/>
    </w:p>
    <w:p w14:paraId="2872F29A" w14:textId="77777777" w:rsidR="003A69FC" w:rsidRPr="00FF4253" w:rsidRDefault="003A69FC" w:rsidP="00323283">
      <w:pPr>
        <w:pStyle w:val="Listenabsatz"/>
        <w:numPr>
          <w:ilvl w:val="0"/>
          <w:numId w:val="24"/>
        </w:numPr>
        <w:spacing w:after="6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Die Vereinsversammlung </w:t>
      </w:r>
      <w:r w:rsidR="00007335" w:rsidRPr="00FF4253">
        <w:rPr>
          <w:rFonts w:ascii="Century Gothic" w:hAnsi="Century Gothic" w:cs="Arial"/>
          <w:lang w:eastAsia="de-DE"/>
        </w:rPr>
        <w:t>verfügt über alle Kompetenzen, die ihr nach Gesetz und nach diesen Statuten zufallen:</w:t>
      </w:r>
    </w:p>
    <w:p w14:paraId="5CD1C50D" w14:textId="77777777" w:rsidR="00FD7E46" w:rsidRPr="00FF4253" w:rsidRDefault="00FD7E46" w:rsidP="00FD7E46">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wählt die Stimmenzähler;</w:t>
      </w:r>
    </w:p>
    <w:p w14:paraId="76816C05" w14:textId="77777777" w:rsidR="003A69FC" w:rsidRPr="00FF4253" w:rsidRDefault="00007335"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genehmigt die Traktandenliste der ordentlichen Vereinsversammlung</w:t>
      </w:r>
      <w:r w:rsidR="003A69FC" w:rsidRPr="00FF4253">
        <w:rPr>
          <w:rFonts w:ascii="Century Gothic" w:hAnsi="Century Gothic" w:cs="Arial"/>
          <w:sz w:val="22"/>
          <w:lang w:val="de-CH"/>
        </w:rPr>
        <w:t>;</w:t>
      </w:r>
    </w:p>
    <w:p w14:paraId="5E19F606" w14:textId="77777777" w:rsidR="003A69FC" w:rsidRPr="00FF4253" w:rsidRDefault="00007335"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genehmigt das Protokoll der letzten Vereinsversammlung</w:t>
      </w:r>
      <w:r w:rsidR="003A69FC" w:rsidRPr="00FF4253">
        <w:rPr>
          <w:rFonts w:ascii="Century Gothic" w:hAnsi="Century Gothic" w:cs="Arial"/>
          <w:sz w:val="22"/>
          <w:lang w:val="de-CH"/>
        </w:rPr>
        <w:t>;</w:t>
      </w:r>
    </w:p>
    <w:p w14:paraId="250027E9" w14:textId="77777777" w:rsidR="003A69FC" w:rsidRPr="00FF4253" w:rsidRDefault="00007335"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beschliesst endgültig über die Aufnahme bzw. den Ausschluss von Mitgliedern</w:t>
      </w:r>
      <w:r w:rsidR="003A69FC" w:rsidRPr="00FF4253">
        <w:rPr>
          <w:rFonts w:ascii="Century Gothic" w:hAnsi="Century Gothic" w:cs="Arial"/>
          <w:sz w:val="22"/>
          <w:lang w:val="de-CH"/>
        </w:rPr>
        <w:t>;</w:t>
      </w:r>
    </w:p>
    <w:p w14:paraId="1207E66C" w14:textId="77777777" w:rsidR="003A69FC" w:rsidRPr="00FF4253" w:rsidRDefault="00FD7E46"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nimmt</w:t>
      </w:r>
      <w:r w:rsidR="00007335" w:rsidRPr="00FF4253">
        <w:rPr>
          <w:rFonts w:ascii="Century Gothic" w:hAnsi="Century Gothic" w:cs="Arial"/>
          <w:sz w:val="22"/>
          <w:lang w:val="de-CH"/>
        </w:rPr>
        <w:t xml:space="preserve"> den Jahresbericht des Präsidenten</w:t>
      </w:r>
      <w:r w:rsidRPr="00FF4253">
        <w:rPr>
          <w:rFonts w:ascii="Century Gothic" w:hAnsi="Century Gothic" w:cs="Arial"/>
          <w:sz w:val="22"/>
          <w:lang w:val="de-CH"/>
        </w:rPr>
        <w:t xml:space="preserve"> zur Kenntnis</w:t>
      </w:r>
      <w:r w:rsidR="003A69FC" w:rsidRPr="00FF4253">
        <w:rPr>
          <w:rFonts w:ascii="Century Gothic" w:hAnsi="Century Gothic" w:cs="Arial"/>
          <w:sz w:val="22"/>
          <w:lang w:val="de-CH"/>
        </w:rPr>
        <w:t>;</w:t>
      </w:r>
    </w:p>
    <w:p w14:paraId="541F695E" w14:textId="77777777" w:rsidR="002049BE" w:rsidRPr="00FF4253" w:rsidRDefault="002049BE"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 xml:space="preserve">nimmt die Berichte der </w:t>
      </w:r>
      <w:r w:rsidR="00AD149B" w:rsidRPr="00FF4253">
        <w:rPr>
          <w:rFonts w:ascii="Century Gothic" w:hAnsi="Century Gothic" w:cs="Arial"/>
          <w:sz w:val="22"/>
          <w:lang w:val="de-CH"/>
        </w:rPr>
        <w:t xml:space="preserve">Ressortleiter </w:t>
      </w:r>
      <w:r w:rsidR="00AD149B" w:rsidRPr="00697677">
        <w:rPr>
          <w:rFonts w:ascii="Century Gothic" w:hAnsi="Century Gothic" w:cs="Arial"/>
          <w:color w:val="00B050"/>
          <w:sz w:val="22"/>
          <w:lang w:val="de-CH"/>
        </w:rPr>
        <w:t>[</w:t>
      </w:r>
      <w:r w:rsidR="00AD149B" w:rsidRPr="00697677">
        <w:rPr>
          <w:rFonts w:ascii="Century Gothic" w:hAnsi="Century Gothic" w:cs="Arial"/>
          <w:color w:val="00B050"/>
          <w:sz w:val="22"/>
          <w:u w:val="single"/>
          <w:lang w:val="de-CH"/>
        </w:rPr>
        <w:t>Alternative</w:t>
      </w:r>
      <w:r w:rsidR="00AD149B" w:rsidRPr="00697677">
        <w:rPr>
          <w:rFonts w:ascii="Century Gothic" w:hAnsi="Century Gothic" w:cs="Arial"/>
          <w:color w:val="00B050"/>
          <w:sz w:val="22"/>
          <w:lang w:val="de-CH"/>
        </w:rPr>
        <w:t xml:space="preserve">: </w:t>
      </w:r>
      <w:r w:rsidR="008F1B93" w:rsidRPr="00697677">
        <w:rPr>
          <w:rFonts w:ascii="Century Gothic" w:hAnsi="Century Gothic" w:cs="Arial"/>
          <w:color w:val="00B050"/>
          <w:sz w:val="22"/>
          <w:lang w:val="de-CH"/>
        </w:rPr>
        <w:t>{</w:t>
      </w:r>
      <w:r w:rsidR="00B15014" w:rsidRPr="00697677">
        <w:rPr>
          <w:rFonts w:ascii="Century Gothic" w:hAnsi="Century Gothic" w:cs="Arial"/>
          <w:color w:val="00B050"/>
          <w:sz w:val="22"/>
          <w:lang w:val="de-CH"/>
        </w:rPr>
        <w:t>„</w:t>
      </w:r>
      <w:r w:rsidR="00AD149B" w:rsidRPr="00697677">
        <w:rPr>
          <w:rFonts w:ascii="Century Gothic" w:hAnsi="Century Gothic" w:cs="Arial"/>
          <w:color w:val="00B050"/>
          <w:sz w:val="22"/>
          <w:lang w:val="de-CH"/>
        </w:rPr>
        <w:t>und/oder</w:t>
      </w:r>
      <w:r w:rsidR="00B15014" w:rsidRPr="00697677">
        <w:rPr>
          <w:rFonts w:ascii="Century Gothic" w:hAnsi="Century Gothic" w:cs="Arial"/>
          <w:color w:val="00B050"/>
          <w:sz w:val="22"/>
          <w:lang w:val="de-CH"/>
        </w:rPr>
        <w:t>“</w:t>
      </w:r>
      <w:r w:rsidR="008F1B93" w:rsidRPr="00697677">
        <w:rPr>
          <w:rFonts w:ascii="Century Gothic" w:hAnsi="Century Gothic" w:cs="Arial"/>
          <w:color w:val="00B050"/>
          <w:sz w:val="22"/>
          <w:lang w:val="de-CH"/>
        </w:rPr>
        <w:t>}</w:t>
      </w:r>
      <w:r w:rsidR="00AD149B" w:rsidRPr="00697677">
        <w:rPr>
          <w:rFonts w:ascii="Century Gothic" w:hAnsi="Century Gothic" w:cs="Arial"/>
          <w:color w:val="00B050"/>
          <w:sz w:val="22"/>
          <w:lang w:val="de-CH"/>
        </w:rPr>
        <w:t xml:space="preserve"> </w:t>
      </w:r>
      <w:r w:rsidR="00B15014" w:rsidRPr="00697677">
        <w:rPr>
          <w:rFonts w:ascii="Century Gothic" w:hAnsi="Century Gothic" w:cs="Arial"/>
          <w:color w:val="00B050"/>
          <w:sz w:val="22"/>
          <w:lang w:val="de-CH"/>
        </w:rPr>
        <w:t>„</w:t>
      </w:r>
      <w:r w:rsidRPr="00697677">
        <w:rPr>
          <w:rFonts w:ascii="Century Gothic" w:hAnsi="Century Gothic" w:cs="Arial"/>
          <w:color w:val="00B050"/>
          <w:sz w:val="22"/>
          <w:lang w:val="de-CH"/>
        </w:rPr>
        <w:t>Bereichsleiter</w:t>
      </w:r>
      <w:r w:rsidR="00B15014" w:rsidRPr="00697677">
        <w:rPr>
          <w:rFonts w:ascii="Century Gothic" w:hAnsi="Century Gothic" w:cs="Arial"/>
          <w:color w:val="00B050"/>
          <w:sz w:val="22"/>
          <w:lang w:val="de-CH"/>
        </w:rPr>
        <w:t>“</w:t>
      </w:r>
      <w:r w:rsidR="00AD149B" w:rsidRPr="00697677">
        <w:rPr>
          <w:rFonts w:ascii="Century Gothic" w:hAnsi="Century Gothic" w:cs="Arial"/>
          <w:color w:val="00B050"/>
          <w:sz w:val="22"/>
          <w:lang w:val="de-CH"/>
        </w:rPr>
        <w:t>]</w:t>
      </w:r>
      <w:r w:rsidRPr="00697677">
        <w:rPr>
          <w:rFonts w:ascii="Century Gothic" w:hAnsi="Century Gothic" w:cs="Arial"/>
          <w:color w:val="00B050"/>
          <w:sz w:val="22"/>
          <w:lang w:val="de-CH"/>
        </w:rPr>
        <w:t xml:space="preserve"> </w:t>
      </w:r>
      <w:r w:rsidRPr="00697677">
        <w:rPr>
          <w:rFonts w:ascii="Century Gothic" w:hAnsi="Century Gothic" w:cs="Arial"/>
          <w:sz w:val="22"/>
          <w:lang w:val="de-CH"/>
        </w:rPr>
        <w:t>zur</w:t>
      </w:r>
      <w:r w:rsidRPr="00FC5783">
        <w:rPr>
          <w:rFonts w:ascii="Century Gothic" w:hAnsi="Century Gothic" w:cs="Arial"/>
          <w:sz w:val="22"/>
          <w:lang w:val="de-CH"/>
        </w:rPr>
        <w:t xml:space="preserve"> </w:t>
      </w:r>
      <w:r w:rsidRPr="00FF4253">
        <w:rPr>
          <w:rFonts w:ascii="Century Gothic" w:hAnsi="Century Gothic" w:cs="Arial"/>
          <w:sz w:val="22"/>
          <w:lang w:val="de-CH"/>
        </w:rPr>
        <w:t xml:space="preserve">Kenntnis; </w:t>
      </w:r>
    </w:p>
    <w:p w14:paraId="32872171" w14:textId="77777777" w:rsidR="007D2F8E" w:rsidRPr="00FF4253" w:rsidRDefault="007D2F8E" w:rsidP="007D2F8E">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genehmigt die Jahresrechnung mit Bilanz und Erfolgsrechnung für das abgelaufene Rechnungsjahr;</w:t>
      </w:r>
    </w:p>
    <w:p w14:paraId="541A1476" w14:textId="77777777" w:rsidR="00007335" w:rsidRPr="00FF4253" w:rsidRDefault="008F1B93"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nimmt den Bericht der Revisoren</w:t>
      </w:r>
      <w:r w:rsidR="00007335" w:rsidRPr="00FF4253">
        <w:rPr>
          <w:rFonts w:ascii="Century Gothic" w:hAnsi="Century Gothic" w:cs="Arial"/>
          <w:sz w:val="22"/>
          <w:lang w:val="de-CH"/>
        </w:rPr>
        <w:t xml:space="preserve"> zur Kenntnis; </w:t>
      </w:r>
    </w:p>
    <w:p w14:paraId="7157A382" w14:textId="77777777" w:rsidR="007D2F8E" w:rsidRPr="00FF4253" w:rsidRDefault="007D2F8E" w:rsidP="007D2F8E">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entlastet den Vorstand;</w:t>
      </w:r>
    </w:p>
    <w:p w14:paraId="35A3EB49" w14:textId="77777777" w:rsidR="00007335" w:rsidRPr="00FF4253" w:rsidRDefault="00007335"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genehmigt das Budget</w:t>
      </w:r>
      <w:r w:rsidR="00DA4828" w:rsidRPr="00FF4253">
        <w:rPr>
          <w:rFonts w:ascii="Century Gothic" w:hAnsi="Century Gothic" w:cs="Arial"/>
          <w:sz w:val="22"/>
          <w:lang w:val="de-CH"/>
        </w:rPr>
        <w:t xml:space="preserve"> für das nächste Rechnungsjahr</w:t>
      </w:r>
      <w:r w:rsidRPr="00FF4253">
        <w:rPr>
          <w:rFonts w:ascii="Century Gothic" w:hAnsi="Century Gothic" w:cs="Arial"/>
          <w:sz w:val="22"/>
          <w:lang w:val="de-CH"/>
        </w:rPr>
        <w:t xml:space="preserve">; </w:t>
      </w:r>
    </w:p>
    <w:p w14:paraId="6C861B1F" w14:textId="77777777" w:rsidR="00E173D6" w:rsidRPr="00FF4253" w:rsidRDefault="00E173D6"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 xml:space="preserve">genehmigt die </w:t>
      </w:r>
      <w:r w:rsidR="006E55F1" w:rsidRPr="00FF4253">
        <w:rPr>
          <w:rFonts w:ascii="Century Gothic" w:hAnsi="Century Gothic" w:cs="Arial"/>
          <w:sz w:val="22"/>
          <w:lang w:val="de-CH"/>
        </w:rPr>
        <w:t>Mitglieder</w:t>
      </w:r>
      <w:r w:rsidRPr="00FF4253">
        <w:rPr>
          <w:rFonts w:ascii="Century Gothic" w:hAnsi="Century Gothic" w:cs="Arial"/>
          <w:sz w:val="22"/>
          <w:lang w:val="de-CH"/>
        </w:rPr>
        <w:t xml:space="preserve">beiträge und </w:t>
      </w:r>
      <w:r w:rsidR="006E55F1" w:rsidRPr="00FF4253">
        <w:rPr>
          <w:rFonts w:ascii="Century Gothic" w:hAnsi="Century Gothic" w:cs="Arial"/>
          <w:sz w:val="22"/>
          <w:lang w:val="de-CH"/>
        </w:rPr>
        <w:t>and</w:t>
      </w:r>
      <w:r w:rsidR="00CD4AEA" w:rsidRPr="00FF4253">
        <w:rPr>
          <w:rFonts w:ascii="Century Gothic" w:hAnsi="Century Gothic" w:cs="Arial"/>
          <w:sz w:val="22"/>
          <w:lang w:val="de-CH"/>
        </w:rPr>
        <w:t>ere finanzielle Verpflichtungen gegenüber dem Verein</w:t>
      </w:r>
      <w:r w:rsidRPr="00FF4253">
        <w:rPr>
          <w:rFonts w:ascii="Century Gothic" w:hAnsi="Century Gothic" w:cs="Arial"/>
          <w:sz w:val="22"/>
          <w:lang w:val="de-CH"/>
        </w:rPr>
        <w:t>;</w:t>
      </w:r>
      <w:r w:rsidR="006E55F1" w:rsidRPr="00FF4253">
        <w:rPr>
          <w:rStyle w:val="Funotenzeichen"/>
          <w:rFonts w:ascii="Century Gothic" w:hAnsi="Century Gothic" w:cs="Arial"/>
          <w:sz w:val="22"/>
          <w:lang w:val="de-CH"/>
        </w:rPr>
        <w:footnoteReference w:id="10"/>
      </w:r>
    </w:p>
    <w:p w14:paraId="67155AE1" w14:textId="77777777" w:rsidR="00E173D6" w:rsidRPr="00FF4253" w:rsidRDefault="00E173D6"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 xml:space="preserve">genehmigt das Jahresprogramm; </w:t>
      </w:r>
    </w:p>
    <w:p w14:paraId="394C63F2" w14:textId="77777777" w:rsidR="00307B4A" w:rsidRPr="00FF4253" w:rsidRDefault="00307B4A"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 xml:space="preserve">entscheidet über die Anträge des Vorstands und der Mitglieder; </w:t>
      </w:r>
    </w:p>
    <w:p w14:paraId="42A31E92" w14:textId="77777777" w:rsidR="00007335" w:rsidRPr="00FF4253" w:rsidRDefault="00007335"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 xml:space="preserve">wählt den Präsidenten; </w:t>
      </w:r>
    </w:p>
    <w:p w14:paraId="06D890D9" w14:textId="77777777" w:rsidR="00007335" w:rsidRPr="00FF4253" w:rsidRDefault="00007335"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wählt die übrigen Mitglieder des Vorstands;</w:t>
      </w:r>
    </w:p>
    <w:p w14:paraId="3D398516" w14:textId="77777777" w:rsidR="00007335" w:rsidRPr="00FF4253" w:rsidRDefault="00007335"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 xml:space="preserve">wählt die </w:t>
      </w:r>
      <w:r w:rsidR="008F1B93" w:rsidRPr="00FF4253">
        <w:rPr>
          <w:rFonts w:ascii="Century Gothic" w:hAnsi="Century Gothic" w:cs="Arial"/>
          <w:sz w:val="22"/>
          <w:lang w:val="de-CH"/>
        </w:rPr>
        <w:t>Revisoren</w:t>
      </w:r>
      <w:r w:rsidRPr="00FF4253">
        <w:rPr>
          <w:rFonts w:ascii="Century Gothic" w:hAnsi="Century Gothic" w:cs="Arial"/>
          <w:sz w:val="22"/>
          <w:lang w:val="de-CH"/>
        </w:rPr>
        <w:t xml:space="preserve">; </w:t>
      </w:r>
    </w:p>
    <w:p w14:paraId="62B375EE" w14:textId="77777777" w:rsidR="00007335" w:rsidRPr="00FF4253" w:rsidRDefault="00007335"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verleiht und aberkennt die Ehrenmitgliedschaft;</w:t>
      </w:r>
    </w:p>
    <w:p w14:paraId="19C01C9B" w14:textId="77777777" w:rsidR="00007335" w:rsidRPr="00FF4253" w:rsidRDefault="00007335"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 xml:space="preserve">wählt Mitglieder des Vorstands und </w:t>
      </w:r>
      <w:r w:rsidR="008F1B93" w:rsidRPr="00FF4253">
        <w:rPr>
          <w:rFonts w:ascii="Century Gothic" w:hAnsi="Century Gothic" w:cs="Arial"/>
          <w:sz w:val="22"/>
          <w:lang w:val="de-CH"/>
        </w:rPr>
        <w:t>Revisoren</w:t>
      </w:r>
      <w:r w:rsidRPr="00FF4253">
        <w:rPr>
          <w:rFonts w:ascii="Century Gothic" w:hAnsi="Century Gothic" w:cs="Arial"/>
          <w:sz w:val="22"/>
          <w:lang w:val="de-CH"/>
        </w:rPr>
        <w:t xml:space="preserve"> ab; </w:t>
      </w:r>
    </w:p>
    <w:p w14:paraId="7A16246C" w14:textId="77777777" w:rsidR="00007335" w:rsidRPr="00FF4253" w:rsidRDefault="00007335"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genehmigt die Statuten</w:t>
      </w:r>
      <w:r w:rsidR="00A866E0" w:rsidRPr="00FF4253">
        <w:rPr>
          <w:rFonts w:ascii="Century Gothic" w:hAnsi="Century Gothic" w:cs="Arial"/>
          <w:sz w:val="22"/>
          <w:lang w:val="de-CH"/>
        </w:rPr>
        <w:t xml:space="preserve"> und deren Änderungen;</w:t>
      </w:r>
    </w:p>
    <w:p w14:paraId="3E803354" w14:textId="77777777" w:rsidR="007906F0" w:rsidRPr="00FF4253" w:rsidRDefault="007906F0" w:rsidP="00323283">
      <w:pPr>
        <w:pStyle w:val="Aufzhlung"/>
        <w:numPr>
          <w:ilvl w:val="0"/>
          <w:numId w:val="25"/>
        </w:numPr>
        <w:spacing w:before="0"/>
        <w:jc w:val="both"/>
        <w:rPr>
          <w:rFonts w:ascii="Century Gothic" w:hAnsi="Century Gothic" w:cs="Arial"/>
          <w:sz w:val="22"/>
          <w:lang w:val="de-CH"/>
        </w:rPr>
      </w:pPr>
      <w:r w:rsidRPr="00FF4253">
        <w:rPr>
          <w:rFonts w:ascii="Century Gothic" w:hAnsi="Century Gothic" w:cs="Arial"/>
          <w:sz w:val="22"/>
          <w:lang w:val="de-CH"/>
        </w:rPr>
        <w:t xml:space="preserve">genehmigt Mitgliedschaften des Vereins; </w:t>
      </w:r>
    </w:p>
    <w:p w14:paraId="573DED2A" w14:textId="77777777" w:rsidR="00007335" w:rsidRPr="00FF4253" w:rsidRDefault="008E6CCD" w:rsidP="00323283">
      <w:pPr>
        <w:pStyle w:val="Aufzhlung"/>
        <w:numPr>
          <w:ilvl w:val="0"/>
          <w:numId w:val="25"/>
        </w:numPr>
        <w:spacing w:before="0" w:after="120"/>
        <w:ind w:left="714" w:hanging="357"/>
        <w:jc w:val="both"/>
        <w:rPr>
          <w:rFonts w:ascii="Century Gothic" w:hAnsi="Century Gothic" w:cs="Arial"/>
          <w:sz w:val="22"/>
          <w:lang w:val="de-CH"/>
        </w:rPr>
      </w:pPr>
      <w:r w:rsidRPr="00FF4253">
        <w:rPr>
          <w:rFonts w:ascii="Century Gothic" w:hAnsi="Century Gothic" w:cs="Arial"/>
          <w:sz w:val="22"/>
          <w:lang w:val="de-CH"/>
        </w:rPr>
        <w:t xml:space="preserve">genehmigt </w:t>
      </w:r>
      <w:r w:rsidR="0033684C" w:rsidRPr="00FF4253">
        <w:rPr>
          <w:rFonts w:ascii="Century Gothic" w:hAnsi="Century Gothic" w:cs="Arial"/>
          <w:sz w:val="22"/>
          <w:lang w:val="de-CH"/>
        </w:rPr>
        <w:t xml:space="preserve">eine </w:t>
      </w:r>
      <w:r w:rsidRPr="00FF4253">
        <w:rPr>
          <w:rFonts w:ascii="Century Gothic" w:hAnsi="Century Gothic" w:cs="Arial"/>
          <w:sz w:val="22"/>
          <w:lang w:val="de-CH"/>
        </w:rPr>
        <w:t xml:space="preserve">Fusion oder </w:t>
      </w:r>
      <w:r w:rsidR="0033684C" w:rsidRPr="00FF4253">
        <w:rPr>
          <w:rFonts w:ascii="Century Gothic" w:hAnsi="Century Gothic" w:cs="Arial"/>
          <w:sz w:val="22"/>
          <w:lang w:val="de-CH"/>
        </w:rPr>
        <w:t xml:space="preserve">die </w:t>
      </w:r>
      <w:r w:rsidR="00007335" w:rsidRPr="00FF4253">
        <w:rPr>
          <w:rFonts w:ascii="Century Gothic" w:hAnsi="Century Gothic" w:cs="Arial"/>
          <w:sz w:val="22"/>
          <w:lang w:val="de-CH"/>
        </w:rPr>
        <w:t>Auflösung des Vereins.</w:t>
      </w:r>
    </w:p>
    <w:p w14:paraId="7DC04151" w14:textId="77777777" w:rsidR="00007335" w:rsidRPr="00FF4253" w:rsidRDefault="00007335" w:rsidP="00323283">
      <w:pPr>
        <w:pStyle w:val="Listenabsatz"/>
        <w:numPr>
          <w:ilvl w:val="0"/>
          <w:numId w:val="24"/>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Der Vorstand hat zu allen Geschäften das Antragsrecht. </w:t>
      </w:r>
    </w:p>
    <w:p w14:paraId="5396B131" w14:textId="77777777" w:rsidR="003A69FC" w:rsidRPr="00FF4253" w:rsidRDefault="003A69FC" w:rsidP="00F90F6F">
      <w:pPr>
        <w:spacing w:after="0" w:line="240" w:lineRule="auto"/>
        <w:jc w:val="both"/>
        <w:rPr>
          <w:rFonts w:ascii="Century Gothic" w:hAnsi="Century Gothic" w:cs="Arial"/>
          <w:lang w:eastAsia="de-DE"/>
        </w:rPr>
      </w:pPr>
    </w:p>
    <w:p w14:paraId="57188CE0" w14:textId="77777777" w:rsidR="00753C82" w:rsidRPr="00FF4253" w:rsidRDefault="00753C82" w:rsidP="00F90F6F">
      <w:pPr>
        <w:spacing w:after="0" w:line="240" w:lineRule="auto"/>
        <w:jc w:val="both"/>
        <w:rPr>
          <w:rFonts w:ascii="Century Gothic" w:hAnsi="Century Gothic" w:cs="Arial"/>
          <w:lang w:eastAsia="de-DE"/>
        </w:rPr>
      </w:pPr>
    </w:p>
    <w:p w14:paraId="63E152AD" w14:textId="77777777" w:rsidR="00E173D6" w:rsidRPr="00FF4253" w:rsidRDefault="00E173D6" w:rsidP="00E173D6">
      <w:pPr>
        <w:pStyle w:val="berschrift2"/>
        <w:spacing w:after="240"/>
        <w:jc w:val="center"/>
        <w:rPr>
          <w:rFonts w:ascii="Century Gothic" w:hAnsi="Century Gothic" w:cs="Arial"/>
          <w:sz w:val="22"/>
          <w:u w:val="single"/>
          <w:lang w:val="de-CH"/>
        </w:rPr>
      </w:pPr>
      <w:bookmarkStart w:id="20" w:name="_Toc190340386"/>
      <w:r w:rsidRPr="00FF4253">
        <w:rPr>
          <w:rFonts w:ascii="Century Gothic" w:hAnsi="Century Gothic" w:cs="Arial"/>
          <w:sz w:val="22"/>
          <w:u w:val="single"/>
          <w:lang w:val="de-CH"/>
        </w:rPr>
        <w:lastRenderedPageBreak/>
        <w:t>Artikel 15  –  Eingabe von Anträgen</w:t>
      </w:r>
      <w:bookmarkEnd w:id="20"/>
    </w:p>
    <w:p w14:paraId="562DA6DD" w14:textId="77777777" w:rsidR="00173B56" w:rsidRPr="00FF4253" w:rsidRDefault="00E173D6" w:rsidP="00323283">
      <w:pPr>
        <w:pStyle w:val="Listenabsatz"/>
        <w:numPr>
          <w:ilvl w:val="0"/>
          <w:numId w:val="26"/>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Die Mitglieder haben Anträge für die Vereinsversammlung schriftlich mindestens vier </w:t>
      </w:r>
      <w:bookmarkStart w:id="21" w:name="_Hlk10357"/>
      <w:r w:rsidR="00205A50" w:rsidRPr="00697677">
        <w:rPr>
          <w:rFonts w:ascii="Century Gothic" w:hAnsi="Century Gothic" w:cs="Arial"/>
          <w:color w:val="00B050"/>
          <w:lang w:eastAsia="de-DE"/>
        </w:rPr>
        <w:t>[</w:t>
      </w:r>
      <w:r w:rsidR="00205A50" w:rsidRPr="00697677">
        <w:rPr>
          <w:rFonts w:ascii="Century Gothic" w:hAnsi="Century Gothic" w:cs="Arial"/>
          <w:color w:val="00B050"/>
          <w:u w:val="single"/>
          <w:lang w:eastAsia="de-DE"/>
        </w:rPr>
        <w:t>Alternative</w:t>
      </w:r>
      <w:r w:rsidR="00205A50" w:rsidRPr="00697677">
        <w:rPr>
          <w:rFonts w:ascii="Century Gothic" w:hAnsi="Century Gothic" w:cs="Arial"/>
          <w:color w:val="00B050"/>
          <w:lang w:eastAsia="de-DE"/>
        </w:rPr>
        <w:t xml:space="preserve">: „andere Wochenzahl“] </w:t>
      </w:r>
      <w:bookmarkEnd w:id="21"/>
      <w:r w:rsidRPr="00FF4253">
        <w:rPr>
          <w:rFonts w:ascii="Century Gothic" w:hAnsi="Century Gothic" w:cs="Arial"/>
          <w:lang w:eastAsia="de-DE"/>
        </w:rPr>
        <w:t>Wochen vor de</w:t>
      </w:r>
      <w:r w:rsidR="00FD7E46" w:rsidRPr="00FF4253">
        <w:rPr>
          <w:rFonts w:ascii="Century Gothic" w:hAnsi="Century Gothic" w:cs="Arial"/>
          <w:lang w:eastAsia="de-DE"/>
        </w:rPr>
        <w:t>m Treffen</w:t>
      </w:r>
      <w:r w:rsidRPr="00FF4253">
        <w:rPr>
          <w:rFonts w:ascii="Century Gothic" w:hAnsi="Century Gothic" w:cs="Arial"/>
          <w:lang w:eastAsia="de-DE"/>
        </w:rPr>
        <w:t xml:space="preserve"> beim Vorstand einzureichen.</w:t>
      </w:r>
    </w:p>
    <w:p w14:paraId="30675B55" w14:textId="77777777" w:rsidR="00E173D6" w:rsidRPr="00FF4253" w:rsidRDefault="00E173D6" w:rsidP="00323283">
      <w:pPr>
        <w:pStyle w:val="Listenabsatz"/>
        <w:numPr>
          <w:ilvl w:val="0"/>
          <w:numId w:val="26"/>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Deren Gesuch enthält die Traktandenliste und die kurz begründeten Anträge zur Beschlussfassung. </w:t>
      </w:r>
    </w:p>
    <w:p w14:paraId="082786B4" w14:textId="77777777" w:rsidR="00E173D6" w:rsidRPr="00FF4253" w:rsidRDefault="00E173D6" w:rsidP="00323283">
      <w:pPr>
        <w:pStyle w:val="Listenabsatz"/>
        <w:numPr>
          <w:ilvl w:val="0"/>
          <w:numId w:val="26"/>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Der Vorstand kann neben </w:t>
      </w:r>
      <w:r w:rsidR="00307B4A" w:rsidRPr="00FF4253">
        <w:rPr>
          <w:rFonts w:ascii="Century Gothic" w:hAnsi="Century Gothic" w:cs="Arial"/>
          <w:lang w:eastAsia="de-DE"/>
        </w:rPr>
        <w:t>den von Mitgliedern</w:t>
      </w:r>
      <w:r w:rsidRPr="00FF4253">
        <w:rPr>
          <w:rFonts w:ascii="Century Gothic" w:hAnsi="Century Gothic" w:cs="Arial"/>
          <w:lang w:eastAsia="de-DE"/>
        </w:rPr>
        <w:t xml:space="preserve"> verlangten Traktanden weitere </w:t>
      </w:r>
      <w:r w:rsidR="00307B4A" w:rsidRPr="00FF4253">
        <w:rPr>
          <w:rFonts w:ascii="Century Gothic" w:hAnsi="Century Gothic" w:cs="Arial"/>
          <w:lang w:eastAsia="de-DE"/>
        </w:rPr>
        <w:t>Punkte auf die Traktandenliste setzen</w:t>
      </w:r>
      <w:r w:rsidRPr="00FF4253">
        <w:rPr>
          <w:rFonts w:ascii="Century Gothic" w:hAnsi="Century Gothic" w:cs="Arial"/>
          <w:lang w:eastAsia="de-DE"/>
        </w:rPr>
        <w:t xml:space="preserve"> und Anträge zur Beschlussfassung anfügen. </w:t>
      </w:r>
    </w:p>
    <w:p w14:paraId="6F674B0E" w14:textId="77777777" w:rsidR="00E173D6" w:rsidRPr="00FF4253" w:rsidRDefault="00E173D6" w:rsidP="00141AC3">
      <w:pPr>
        <w:spacing w:after="0" w:line="240" w:lineRule="auto"/>
        <w:jc w:val="both"/>
        <w:rPr>
          <w:rFonts w:ascii="Century Gothic" w:hAnsi="Century Gothic" w:cs="Arial"/>
          <w:lang w:eastAsia="de-DE"/>
        </w:rPr>
      </w:pPr>
    </w:p>
    <w:p w14:paraId="68B7439B" w14:textId="77777777" w:rsidR="00F90F6F" w:rsidRPr="00FF4253" w:rsidRDefault="00F90F6F" w:rsidP="00141AC3">
      <w:pPr>
        <w:spacing w:after="0" w:line="240" w:lineRule="auto"/>
        <w:jc w:val="both"/>
        <w:rPr>
          <w:rFonts w:ascii="Century Gothic" w:hAnsi="Century Gothic" w:cs="Arial"/>
          <w:lang w:eastAsia="de-DE"/>
        </w:rPr>
      </w:pPr>
    </w:p>
    <w:p w14:paraId="59A98453" w14:textId="77777777" w:rsidR="00F90F6F" w:rsidRPr="00FF4253" w:rsidRDefault="00F90F6F" w:rsidP="00F90F6F">
      <w:pPr>
        <w:pStyle w:val="berschrift2"/>
        <w:spacing w:after="240"/>
        <w:jc w:val="center"/>
        <w:rPr>
          <w:rFonts w:ascii="Century Gothic" w:hAnsi="Century Gothic" w:cs="Arial"/>
          <w:sz w:val="22"/>
          <w:u w:val="single"/>
          <w:lang w:val="de-CH"/>
        </w:rPr>
      </w:pPr>
      <w:bookmarkStart w:id="22" w:name="_Toc190340387"/>
      <w:r w:rsidRPr="00FF4253">
        <w:rPr>
          <w:rFonts w:ascii="Century Gothic" w:hAnsi="Century Gothic" w:cs="Arial"/>
          <w:sz w:val="22"/>
          <w:u w:val="single"/>
          <w:lang w:val="de-CH"/>
        </w:rPr>
        <w:t>Artikel 16  –  Vorankündigung und Einberufung</w:t>
      </w:r>
      <w:bookmarkEnd w:id="22"/>
    </w:p>
    <w:p w14:paraId="57463706" w14:textId="77777777" w:rsidR="00F90F6F" w:rsidRPr="00FF4253" w:rsidRDefault="00F90F6F" w:rsidP="00323283">
      <w:pPr>
        <w:pStyle w:val="Listenabsatz"/>
        <w:numPr>
          <w:ilvl w:val="0"/>
          <w:numId w:val="27"/>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Der Vorstand beschliesst die Traktandenliste</w:t>
      </w:r>
      <w:r w:rsidR="00BE2BDE">
        <w:rPr>
          <w:rFonts w:ascii="Century Gothic" w:hAnsi="Century Gothic" w:cs="Arial"/>
          <w:lang w:eastAsia="de-DE"/>
        </w:rPr>
        <w:t>, d</w:t>
      </w:r>
      <w:r w:rsidR="00BE2BDE" w:rsidRPr="00FF4253">
        <w:rPr>
          <w:rFonts w:ascii="Century Gothic" w:hAnsi="Century Gothic" w:cs="Arial"/>
          <w:lang w:eastAsia="de-DE"/>
        </w:rPr>
        <w:t>as Datum, die Zeit und de</w:t>
      </w:r>
      <w:r w:rsidR="00BE2BDE">
        <w:rPr>
          <w:rFonts w:ascii="Century Gothic" w:hAnsi="Century Gothic" w:cs="Arial"/>
          <w:lang w:eastAsia="de-DE"/>
        </w:rPr>
        <w:t>n</w:t>
      </w:r>
      <w:r w:rsidR="00BE2BDE" w:rsidRPr="00FF4253">
        <w:rPr>
          <w:rFonts w:ascii="Century Gothic" w:hAnsi="Century Gothic" w:cs="Arial"/>
          <w:lang w:eastAsia="de-DE"/>
        </w:rPr>
        <w:t xml:space="preserve"> Ort der Vereinsversammlungen</w:t>
      </w:r>
      <w:r w:rsidR="00BE2BDE">
        <w:rPr>
          <w:rFonts w:ascii="Century Gothic" w:hAnsi="Century Gothic" w:cs="Arial"/>
          <w:lang w:eastAsia="de-DE"/>
        </w:rPr>
        <w:t>.</w:t>
      </w:r>
      <w:r w:rsidRPr="00FF4253">
        <w:rPr>
          <w:rFonts w:ascii="Century Gothic" w:hAnsi="Century Gothic" w:cs="Arial"/>
          <w:lang w:eastAsia="de-DE"/>
        </w:rPr>
        <w:t xml:space="preserve"> </w:t>
      </w:r>
      <w:r w:rsidR="00BE2BDE">
        <w:rPr>
          <w:rFonts w:ascii="Century Gothic" w:hAnsi="Century Gothic" w:cs="Arial"/>
          <w:lang w:eastAsia="de-DE"/>
        </w:rPr>
        <w:t xml:space="preserve">Das Zustellen der </w:t>
      </w:r>
      <w:r w:rsidR="00307B4A" w:rsidRPr="00FF4253">
        <w:rPr>
          <w:rFonts w:ascii="Century Gothic" w:hAnsi="Century Gothic" w:cs="Arial"/>
          <w:lang w:eastAsia="de-DE"/>
        </w:rPr>
        <w:t xml:space="preserve">Einladung (Traktandenliste mit </w:t>
      </w:r>
      <w:r w:rsidRPr="00FF4253">
        <w:rPr>
          <w:rFonts w:ascii="Century Gothic" w:hAnsi="Century Gothic" w:cs="Arial"/>
          <w:lang w:eastAsia="de-DE"/>
        </w:rPr>
        <w:t>weiteren Sitzungsunterlagen</w:t>
      </w:r>
      <w:r w:rsidR="00CA2295">
        <w:rPr>
          <w:rFonts w:ascii="Century Gothic" w:hAnsi="Century Gothic" w:cs="Arial"/>
          <w:lang w:eastAsia="de-DE"/>
        </w:rPr>
        <w:t>)</w:t>
      </w:r>
      <w:r w:rsidR="00BE2BDE">
        <w:rPr>
          <w:rFonts w:ascii="Century Gothic" w:hAnsi="Century Gothic" w:cs="Arial"/>
          <w:lang w:eastAsia="de-DE"/>
        </w:rPr>
        <w:t xml:space="preserve"> durch den Vorstand, </w:t>
      </w:r>
      <w:r w:rsidRPr="00FF4253">
        <w:rPr>
          <w:rFonts w:ascii="Century Gothic" w:hAnsi="Century Gothic" w:cs="Arial"/>
          <w:lang w:eastAsia="de-DE"/>
        </w:rPr>
        <w:t>erfolgt mindestens</w:t>
      </w:r>
      <w:r w:rsidR="00A866E0" w:rsidRPr="00FF4253">
        <w:rPr>
          <w:rFonts w:ascii="Century Gothic" w:hAnsi="Century Gothic" w:cs="Arial"/>
          <w:lang w:eastAsia="de-DE"/>
        </w:rPr>
        <w:t xml:space="preserve"> drei</w:t>
      </w:r>
      <w:r w:rsidRPr="00FF4253">
        <w:rPr>
          <w:rFonts w:ascii="Century Gothic" w:hAnsi="Century Gothic" w:cs="Arial"/>
          <w:lang w:eastAsia="de-DE"/>
        </w:rPr>
        <w:t xml:space="preserve"> Wochen </w:t>
      </w:r>
      <w:r w:rsidR="00FC5783" w:rsidRPr="00891981">
        <w:rPr>
          <w:rFonts w:ascii="Century Gothic" w:hAnsi="Century Gothic" w:cs="Arial"/>
          <w:color w:val="00B050"/>
          <w:lang w:eastAsia="de-DE"/>
        </w:rPr>
        <w:t>[</w:t>
      </w:r>
      <w:r w:rsidR="00FC5783" w:rsidRPr="00891981">
        <w:rPr>
          <w:rFonts w:ascii="Century Gothic" w:hAnsi="Century Gothic" w:cs="Arial"/>
          <w:i/>
          <w:color w:val="00B050"/>
          <w:u w:val="single"/>
          <w:lang w:eastAsia="de-DE"/>
        </w:rPr>
        <w:t>Alternative</w:t>
      </w:r>
      <w:r w:rsidR="00FC5783" w:rsidRPr="00891981">
        <w:rPr>
          <w:rFonts w:ascii="Century Gothic" w:hAnsi="Century Gothic" w:cs="Arial"/>
          <w:color w:val="00B050"/>
          <w:lang w:eastAsia="de-DE"/>
        </w:rPr>
        <w:t xml:space="preserve">: „andere Wochenzahl“] </w:t>
      </w:r>
      <w:r w:rsidRPr="00FF4253">
        <w:rPr>
          <w:rFonts w:ascii="Century Gothic" w:hAnsi="Century Gothic" w:cs="Arial"/>
          <w:lang w:eastAsia="de-DE"/>
        </w:rPr>
        <w:t xml:space="preserve">vor der Versammlung </w:t>
      </w:r>
      <w:r w:rsidR="00141AC3" w:rsidRPr="00FF4253">
        <w:rPr>
          <w:rFonts w:ascii="Century Gothic" w:hAnsi="Century Gothic" w:cs="Arial"/>
          <w:lang w:eastAsia="de-DE"/>
        </w:rPr>
        <w:t xml:space="preserve">per </w:t>
      </w:r>
      <w:r w:rsidR="00205A50">
        <w:rPr>
          <w:rFonts w:ascii="Century Gothic" w:hAnsi="Century Gothic" w:cs="Arial"/>
          <w:lang w:eastAsia="de-DE"/>
        </w:rPr>
        <w:t xml:space="preserve">Post </w:t>
      </w:r>
      <w:r w:rsidR="00BE2BDE">
        <w:rPr>
          <w:rFonts w:ascii="Century Gothic" w:hAnsi="Century Gothic" w:cs="Arial"/>
          <w:lang w:eastAsia="de-DE"/>
        </w:rPr>
        <w:t>und per</w:t>
      </w:r>
      <w:r w:rsidR="00205A50">
        <w:rPr>
          <w:rFonts w:ascii="Century Gothic" w:hAnsi="Century Gothic" w:cs="Arial"/>
          <w:lang w:eastAsia="de-DE"/>
        </w:rPr>
        <w:t xml:space="preserve"> </w:t>
      </w:r>
      <w:r w:rsidR="00141AC3" w:rsidRPr="00FF4253">
        <w:rPr>
          <w:rFonts w:ascii="Century Gothic" w:hAnsi="Century Gothic" w:cs="Arial"/>
          <w:lang w:eastAsia="de-DE"/>
        </w:rPr>
        <w:t xml:space="preserve">E-Mail </w:t>
      </w:r>
      <w:r w:rsidRPr="00FF4253">
        <w:rPr>
          <w:rFonts w:ascii="Century Gothic" w:hAnsi="Century Gothic" w:cs="Arial"/>
          <w:lang w:eastAsia="de-DE"/>
        </w:rPr>
        <w:t xml:space="preserve">an die Vereinsmitglieder. </w:t>
      </w:r>
    </w:p>
    <w:p w14:paraId="3BB9B6F9" w14:textId="77777777" w:rsidR="00173B56" w:rsidRPr="00FF4253" w:rsidRDefault="00173B56" w:rsidP="00323283">
      <w:pPr>
        <w:pStyle w:val="Listenabsatz"/>
        <w:numPr>
          <w:ilvl w:val="0"/>
          <w:numId w:val="27"/>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Die auf diese Weise einberufene </w:t>
      </w:r>
      <w:r w:rsidR="00F90F6F" w:rsidRPr="00FF4253">
        <w:rPr>
          <w:rFonts w:ascii="Century Gothic" w:hAnsi="Century Gothic" w:cs="Arial"/>
          <w:lang w:eastAsia="de-DE"/>
        </w:rPr>
        <w:t>Vereinsversammlung</w:t>
      </w:r>
      <w:r w:rsidRPr="00FF4253">
        <w:rPr>
          <w:rFonts w:ascii="Century Gothic" w:hAnsi="Century Gothic" w:cs="Arial"/>
          <w:lang w:eastAsia="de-DE"/>
        </w:rPr>
        <w:t xml:space="preserve"> ist beschlussfähig.</w:t>
      </w:r>
    </w:p>
    <w:p w14:paraId="5EAD4778" w14:textId="77777777" w:rsidR="00A866E0" w:rsidRPr="00FF4253" w:rsidRDefault="00A866E0" w:rsidP="00A866E0">
      <w:pPr>
        <w:spacing w:after="0" w:line="240" w:lineRule="auto"/>
        <w:jc w:val="both"/>
        <w:rPr>
          <w:rFonts w:ascii="Century Gothic" w:hAnsi="Century Gothic" w:cs="Arial"/>
          <w:lang w:eastAsia="de-DE"/>
        </w:rPr>
      </w:pPr>
    </w:p>
    <w:p w14:paraId="389BBEB4" w14:textId="77777777" w:rsidR="008E6CCD" w:rsidRPr="00FF4253" w:rsidRDefault="008E6CCD">
      <w:pPr>
        <w:rPr>
          <w:rFonts w:ascii="Century Gothic" w:hAnsi="Century Gothic" w:cs="Arial"/>
          <w:lang w:eastAsia="de-DE"/>
        </w:rPr>
      </w:pPr>
    </w:p>
    <w:p w14:paraId="49EFDFC0" w14:textId="77777777" w:rsidR="00601A33" w:rsidRPr="00FF4253" w:rsidRDefault="00601A33" w:rsidP="00601A33">
      <w:pPr>
        <w:pStyle w:val="berschrift2"/>
        <w:spacing w:after="240"/>
        <w:jc w:val="center"/>
        <w:rPr>
          <w:rFonts w:ascii="Century Gothic" w:hAnsi="Century Gothic" w:cs="Arial"/>
          <w:sz w:val="22"/>
          <w:u w:val="single"/>
          <w:lang w:val="de-CH"/>
        </w:rPr>
      </w:pPr>
      <w:bookmarkStart w:id="23" w:name="_Toc190340388"/>
      <w:r w:rsidRPr="00FF4253">
        <w:rPr>
          <w:rFonts w:ascii="Century Gothic" w:hAnsi="Century Gothic" w:cs="Arial"/>
          <w:sz w:val="22"/>
          <w:u w:val="single"/>
          <w:lang w:val="de-CH"/>
        </w:rPr>
        <w:t>Artikel 1</w:t>
      </w:r>
      <w:r w:rsidR="00DE7AF0" w:rsidRPr="00FF4253">
        <w:rPr>
          <w:rFonts w:ascii="Century Gothic" w:hAnsi="Century Gothic" w:cs="Arial"/>
          <w:sz w:val="22"/>
          <w:u w:val="single"/>
          <w:lang w:val="de-CH"/>
        </w:rPr>
        <w:t>7</w:t>
      </w:r>
      <w:r w:rsidRPr="00FF4253">
        <w:rPr>
          <w:rFonts w:ascii="Century Gothic" w:hAnsi="Century Gothic" w:cs="Arial"/>
          <w:sz w:val="22"/>
          <w:u w:val="single"/>
          <w:lang w:val="de-CH"/>
        </w:rPr>
        <w:t xml:space="preserve">  –  </w:t>
      </w:r>
      <w:r w:rsidR="00012A9D" w:rsidRPr="00FF4253">
        <w:rPr>
          <w:rFonts w:ascii="Century Gothic" w:hAnsi="Century Gothic" w:cs="Arial"/>
          <w:sz w:val="22"/>
          <w:u w:val="single"/>
          <w:lang w:val="de-CH"/>
        </w:rPr>
        <w:t>Ausübung des Stimmrechts</w:t>
      </w:r>
      <w:bookmarkEnd w:id="23"/>
    </w:p>
    <w:p w14:paraId="126792DB" w14:textId="77777777" w:rsidR="00012A9D" w:rsidRPr="00FF4253" w:rsidRDefault="00012A9D" w:rsidP="00323283">
      <w:pPr>
        <w:pStyle w:val="Listenabsatz"/>
        <w:numPr>
          <w:ilvl w:val="0"/>
          <w:numId w:val="36"/>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An der Vereinsversammlung hat jedes anwesende, stimmberechtigte Mitglied eine Stimme. </w:t>
      </w:r>
    </w:p>
    <w:p w14:paraId="2A79A7B0" w14:textId="77777777" w:rsidR="00012A9D" w:rsidRPr="00FF4253" w:rsidRDefault="00CC5541" w:rsidP="00323283">
      <w:pPr>
        <w:pStyle w:val="Listenabsatz"/>
        <w:numPr>
          <w:ilvl w:val="0"/>
          <w:numId w:val="36"/>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Die</w:t>
      </w:r>
      <w:r w:rsidR="00012A9D" w:rsidRPr="00FF4253">
        <w:rPr>
          <w:rFonts w:ascii="Century Gothic" w:hAnsi="Century Gothic" w:cs="Arial"/>
          <w:lang w:eastAsia="de-DE"/>
        </w:rPr>
        <w:t xml:space="preserve"> Versammlungsrechte sind nicht übertragbar.</w:t>
      </w:r>
    </w:p>
    <w:p w14:paraId="1822D365" w14:textId="77777777" w:rsidR="000344F3" w:rsidRPr="00FF4253" w:rsidRDefault="000344F3" w:rsidP="00323283">
      <w:pPr>
        <w:pStyle w:val="Listenabsatz"/>
        <w:numPr>
          <w:ilvl w:val="0"/>
          <w:numId w:val="36"/>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Der Stimmberechtigte hat seine Identität auf Nachfrage des Sitzungsleiters nachzuweisen.</w:t>
      </w:r>
    </w:p>
    <w:p w14:paraId="0B1495F9" w14:textId="77777777" w:rsidR="00DF5505" w:rsidRPr="00FF4253" w:rsidRDefault="00DF5505" w:rsidP="00323283">
      <w:pPr>
        <w:pStyle w:val="Listenabsatz"/>
        <w:numPr>
          <w:ilvl w:val="0"/>
          <w:numId w:val="36"/>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Ein Vereinsmitglied ist vom Stimmrecht ausgeschlossen, wenn über ein Rechtsgeschäft oder ein Rechtsstreit zwischen ihm, seinem Ehegatten oder einer mit ihm in gerader Linie verwandten Person einerseits und dem Verein andererseits Beschluss zu fassen ist.</w:t>
      </w:r>
      <w:r w:rsidR="009607A5" w:rsidRPr="00FF4253">
        <w:rPr>
          <w:rStyle w:val="Funotenzeichen"/>
          <w:rFonts w:ascii="Century Gothic" w:hAnsi="Century Gothic" w:cs="Arial"/>
          <w:lang w:eastAsia="de-DE"/>
        </w:rPr>
        <w:footnoteReference w:id="11"/>
      </w:r>
      <w:r w:rsidRPr="00FF4253">
        <w:rPr>
          <w:rFonts w:ascii="Century Gothic" w:hAnsi="Century Gothic" w:cs="Arial"/>
          <w:lang w:eastAsia="de-DE"/>
        </w:rPr>
        <w:t xml:space="preserve"> </w:t>
      </w:r>
    </w:p>
    <w:p w14:paraId="2FCA217D" w14:textId="77777777" w:rsidR="00012A9D" w:rsidRPr="00FF4253" w:rsidRDefault="00012A9D" w:rsidP="00012A9D">
      <w:pPr>
        <w:spacing w:after="0" w:line="240" w:lineRule="auto"/>
        <w:jc w:val="both"/>
        <w:rPr>
          <w:rFonts w:ascii="Century Gothic" w:hAnsi="Century Gothic" w:cs="Arial"/>
          <w:lang w:eastAsia="de-DE"/>
        </w:rPr>
      </w:pPr>
    </w:p>
    <w:p w14:paraId="78737C71" w14:textId="77777777" w:rsidR="00012A9D" w:rsidRPr="00FF4253" w:rsidRDefault="00012A9D" w:rsidP="00012A9D">
      <w:pPr>
        <w:spacing w:after="0" w:line="240" w:lineRule="auto"/>
        <w:jc w:val="both"/>
        <w:rPr>
          <w:rFonts w:ascii="Century Gothic" w:hAnsi="Century Gothic" w:cs="Arial"/>
          <w:lang w:eastAsia="de-DE"/>
        </w:rPr>
      </w:pPr>
    </w:p>
    <w:p w14:paraId="0179F88F" w14:textId="77777777" w:rsidR="00012A9D" w:rsidRPr="00FF4253" w:rsidRDefault="00012A9D" w:rsidP="00012A9D">
      <w:pPr>
        <w:pStyle w:val="berschrift2"/>
        <w:spacing w:after="240"/>
        <w:jc w:val="center"/>
        <w:rPr>
          <w:rFonts w:ascii="Century Gothic" w:hAnsi="Century Gothic" w:cs="Arial"/>
          <w:sz w:val="22"/>
          <w:u w:val="single"/>
          <w:lang w:val="de-CH"/>
        </w:rPr>
      </w:pPr>
      <w:bookmarkStart w:id="24" w:name="_Toc190340389"/>
      <w:r w:rsidRPr="00FF4253">
        <w:rPr>
          <w:rFonts w:ascii="Century Gothic" w:hAnsi="Century Gothic" w:cs="Arial"/>
          <w:sz w:val="22"/>
          <w:u w:val="single"/>
          <w:lang w:val="de-CH"/>
        </w:rPr>
        <w:t>Artikel 1</w:t>
      </w:r>
      <w:r w:rsidR="00DE7AF0" w:rsidRPr="00FF4253">
        <w:rPr>
          <w:rFonts w:ascii="Century Gothic" w:hAnsi="Century Gothic" w:cs="Arial"/>
          <w:sz w:val="22"/>
          <w:u w:val="single"/>
          <w:lang w:val="de-CH"/>
        </w:rPr>
        <w:t>8</w:t>
      </w:r>
      <w:r w:rsidRPr="00FF4253">
        <w:rPr>
          <w:rFonts w:ascii="Century Gothic" w:hAnsi="Century Gothic" w:cs="Arial"/>
          <w:sz w:val="22"/>
          <w:u w:val="single"/>
          <w:lang w:val="de-CH"/>
        </w:rPr>
        <w:t xml:space="preserve">  –  Abstimmungen</w:t>
      </w:r>
      <w:bookmarkEnd w:id="24"/>
    </w:p>
    <w:p w14:paraId="3F414304" w14:textId="77777777" w:rsidR="00601A33" w:rsidRDefault="00601A33" w:rsidP="00323283">
      <w:pPr>
        <w:pStyle w:val="Listenabsatz"/>
        <w:numPr>
          <w:ilvl w:val="0"/>
          <w:numId w:val="37"/>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Über Anträge wird offen abgestimmt, sofern die Vereinsversammlung nicht etwas anderes beschliesst. </w:t>
      </w:r>
    </w:p>
    <w:p w14:paraId="45B4CBB8" w14:textId="77777777" w:rsidR="00205A50" w:rsidRPr="00205A50" w:rsidRDefault="00205A50" w:rsidP="00323283">
      <w:pPr>
        <w:pStyle w:val="Listenabsatz"/>
        <w:numPr>
          <w:ilvl w:val="0"/>
          <w:numId w:val="37"/>
        </w:numPr>
        <w:spacing w:after="120" w:line="240" w:lineRule="atLeast"/>
        <w:contextualSpacing w:val="0"/>
        <w:jc w:val="both"/>
        <w:rPr>
          <w:rFonts w:ascii="Century Gothic" w:hAnsi="Century Gothic" w:cs="Arial"/>
          <w:lang w:eastAsia="de-DE"/>
        </w:rPr>
      </w:pPr>
      <w:r w:rsidRPr="00205A50">
        <w:rPr>
          <w:rFonts w:ascii="Century Gothic" w:hAnsi="Century Gothic"/>
        </w:rPr>
        <w:t>Die Abstimmungen erfolgen (sofern nichts anderes beschlossen wird) durch offene Abstimmung. Der Präsident stimmt mit und hat bei Stimmengleichheit den Stichentscheid</w:t>
      </w:r>
    </w:p>
    <w:p w14:paraId="43F819ED" w14:textId="77777777" w:rsidR="00601A33" w:rsidRPr="00FF4253" w:rsidRDefault="00601A33" w:rsidP="00323283">
      <w:pPr>
        <w:pStyle w:val="Listenabsatz"/>
        <w:numPr>
          <w:ilvl w:val="0"/>
          <w:numId w:val="37"/>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Es gilt das relative Mehr </w:t>
      </w:r>
      <w:r w:rsidR="00012A9D" w:rsidRPr="00FF4253">
        <w:rPr>
          <w:rFonts w:ascii="Century Gothic" w:hAnsi="Century Gothic" w:cs="Arial"/>
          <w:lang w:eastAsia="de-DE"/>
        </w:rPr>
        <w:t xml:space="preserve">(grössere Zahl) </w:t>
      </w:r>
      <w:r w:rsidRPr="00FF4253">
        <w:rPr>
          <w:rFonts w:ascii="Century Gothic" w:hAnsi="Century Gothic" w:cs="Arial"/>
          <w:lang w:eastAsia="de-DE"/>
        </w:rPr>
        <w:t xml:space="preserve">der abgegebenen Stimmen. </w:t>
      </w:r>
      <w:r w:rsidR="006C2A20" w:rsidRPr="00FF4253">
        <w:rPr>
          <w:rFonts w:ascii="Century Gothic" w:hAnsi="Century Gothic" w:cs="Arial"/>
          <w:lang w:eastAsia="de-DE"/>
        </w:rPr>
        <w:t>Enthaltungen werden nicht mitgezählt.</w:t>
      </w:r>
    </w:p>
    <w:p w14:paraId="200768E6" w14:textId="77777777" w:rsidR="00601A33" w:rsidRPr="00FF4253" w:rsidRDefault="00601A33" w:rsidP="00323283">
      <w:pPr>
        <w:pStyle w:val="Listenabsatz"/>
        <w:numPr>
          <w:ilvl w:val="0"/>
          <w:numId w:val="37"/>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Bei geheimer Abstimmung gilt die Zahl der abgegeben</w:t>
      </w:r>
      <w:r w:rsidR="00012A9D" w:rsidRPr="00FF4253">
        <w:rPr>
          <w:rFonts w:ascii="Century Gothic" w:hAnsi="Century Gothic" w:cs="Arial"/>
          <w:lang w:eastAsia="de-DE"/>
        </w:rPr>
        <w:t>,</w:t>
      </w:r>
      <w:r w:rsidRPr="00FF4253">
        <w:rPr>
          <w:rFonts w:ascii="Century Gothic" w:hAnsi="Century Gothic" w:cs="Arial"/>
          <w:lang w:eastAsia="de-DE"/>
        </w:rPr>
        <w:t xml:space="preserve"> gültigen Stimmzettel zur Bestimmung des relativen Mehrs. Leere und ungültige Stimmzettel werden nicht mitgezählt.  </w:t>
      </w:r>
    </w:p>
    <w:p w14:paraId="57500430" w14:textId="77777777" w:rsidR="00C67ECE" w:rsidRPr="00FF4253" w:rsidRDefault="00C67ECE" w:rsidP="00012A9D">
      <w:pPr>
        <w:spacing w:after="0" w:line="240" w:lineRule="auto"/>
        <w:jc w:val="both"/>
        <w:rPr>
          <w:rFonts w:ascii="Century Gothic" w:hAnsi="Century Gothic" w:cs="Arial"/>
          <w:sz w:val="16"/>
          <w:szCs w:val="16"/>
          <w:lang w:eastAsia="de-DE"/>
        </w:rPr>
      </w:pPr>
    </w:p>
    <w:p w14:paraId="09FBFF1F" w14:textId="77777777" w:rsidR="00C67ECE" w:rsidRPr="00FF4253" w:rsidRDefault="00C67ECE" w:rsidP="00C67ECE">
      <w:pPr>
        <w:pStyle w:val="berschrift2"/>
        <w:spacing w:after="240"/>
        <w:jc w:val="center"/>
        <w:rPr>
          <w:rFonts w:ascii="Century Gothic" w:hAnsi="Century Gothic" w:cs="Arial"/>
          <w:sz w:val="22"/>
          <w:u w:val="single"/>
          <w:lang w:val="de-CH"/>
        </w:rPr>
      </w:pPr>
      <w:bookmarkStart w:id="25" w:name="_Toc190340390"/>
      <w:r w:rsidRPr="00FF4253">
        <w:rPr>
          <w:rFonts w:ascii="Century Gothic" w:hAnsi="Century Gothic" w:cs="Arial"/>
          <w:sz w:val="22"/>
          <w:u w:val="single"/>
          <w:lang w:val="de-CH"/>
        </w:rPr>
        <w:lastRenderedPageBreak/>
        <w:t xml:space="preserve">Artikel </w:t>
      </w:r>
      <w:r w:rsidR="00DE7AF0" w:rsidRPr="00FF4253">
        <w:rPr>
          <w:rFonts w:ascii="Century Gothic" w:hAnsi="Century Gothic" w:cs="Arial"/>
          <w:sz w:val="22"/>
          <w:u w:val="single"/>
          <w:lang w:val="de-CH"/>
        </w:rPr>
        <w:t>19</w:t>
      </w:r>
      <w:r w:rsidRPr="00FF4253">
        <w:rPr>
          <w:rFonts w:ascii="Century Gothic" w:hAnsi="Century Gothic" w:cs="Arial"/>
          <w:sz w:val="22"/>
          <w:u w:val="single"/>
          <w:lang w:val="de-CH"/>
        </w:rPr>
        <w:t xml:space="preserve">  –  Wahlen</w:t>
      </w:r>
      <w:bookmarkEnd w:id="25"/>
    </w:p>
    <w:p w14:paraId="2376F931" w14:textId="77777777" w:rsidR="00C67ECE" w:rsidRPr="00FF4253" w:rsidRDefault="00C67ECE" w:rsidP="00323283">
      <w:pPr>
        <w:pStyle w:val="Listenabsatz"/>
        <w:numPr>
          <w:ilvl w:val="0"/>
          <w:numId w:val="35"/>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Wahlen finden offen statt, sofern </w:t>
      </w:r>
      <w:r w:rsidR="0063274C" w:rsidRPr="00FF4253">
        <w:rPr>
          <w:rFonts w:ascii="Century Gothic" w:hAnsi="Century Gothic" w:cs="Arial"/>
          <w:lang w:eastAsia="de-DE"/>
        </w:rPr>
        <w:t>die Vereinsversammlung nicht durch einfaches Mehr der anwesenden Stimmberechtigten etwas anderes beschliesst</w:t>
      </w:r>
      <w:r w:rsidR="00D419D0" w:rsidRPr="00FF4253">
        <w:rPr>
          <w:rFonts w:ascii="Century Gothic" w:hAnsi="Century Gothic" w:cs="Arial"/>
          <w:lang w:eastAsia="de-DE"/>
        </w:rPr>
        <w:t>.</w:t>
      </w:r>
      <w:r w:rsidR="00D419D0" w:rsidRPr="00FF4253">
        <w:rPr>
          <w:rStyle w:val="Funotenzeichen"/>
          <w:rFonts w:ascii="Century Gothic" w:hAnsi="Century Gothic" w:cs="Arial"/>
          <w:lang w:eastAsia="de-DE"/>
        </w:rPr>
        <w:footnoteReference w:id="12"/>
      </w:r>
      <w:r w:rsidR="0063274C" w:rsidRPr="00FF4253">
        <w:rPr>
          <w:rFonts w:ascii="Century Gothic" w:hAnsi="Century Gothic" w:cs="Arial"/>
          <w:lang w:eastAsia="de-DE"/>
        </w:rPr>
        <w:t xml:space="preserve"> </w:t>
      </w:r>
      <w:r w:rsidR="006C2A20" w:rsidRPr="00FF4253">
        <w:rPr>
          <w:rFonts w:ascii="Century Gothic" w:hAnsi="Century Gothic" w:cs="Arial"/>
          <w:lang w:eastAsia="de-DE"/>
        </w:rPr>
        <w:t>Enthaltungen werden nicht mitgezählt.</w:t>
      </w:r>
    </w:p>
    <w:p w14:paraId="264297BB" w14:textId="77777777" w:rsidR="00012A9D" w:rsidRPr="00FF4253" w:rsidRDefault="0063274C" w:rsidP="00323283">
      <w:pPr>
        <w:pStyle w:val="Listenabsatz"/>
        <w:numPr>
          <w:ilvl w:val="0"/>
          <w:numId w:val="35"/>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Im ersten Wahlgang </w:t>
      </w:r>
      <w:r w:rsidR="00205A50" w:rsidRPr="00205A50">
        <w:rPr>
          <w:rFonts w:ascii="Century Gothic" w:hAnsi="Century Gothic"/>
        </w:rPr>
        <w:t xml:space="preserve">das absolute </w:t>
      </w:r>
      <w:r w:rsidR="00A8739E">
        <w:rPr>
          <w:rFonts w:ascii="Century Gothic" w:hAnsi="Century Gothic"/>
        </w:rPr>
        <w:t xml:space="preserve">Mehr (mehr als die Hälfte) der </w:t>
      </w:r>
      <w:r w:rsidR="00CA2295">
        <w:rPr>
          <w:rFonts w:ascii="Century Gothic" w:hAnsi="Century Gothic"/>
        </w:rPr>
        <w:t>ab</w:t>
      </w:r>
      <w:r w:rsidR="00205A50" w:rsidRPr="00205A50">
        <w:rPr>
          <w:rFonts w:ascii="Century Gothic" w:hAnsi="Century Gothic"/>
        </w:rPr>
        <w:t xml:space="preserve">gegebenen Stimmen. Im zweiten und jeweils nachfolgenden Wahlgang gilt das relative Mehr. </w:t>
      </w:r>
    </w:p>
    <w:p w14:paraId="63C3ACFC" w14:textId="77777777" w:rsidR="00C67ECE" w:rsidRPr="00FF4253" w:rsidRDefault="00012A9D" w:rsidP="00323283">
      <w:pPr>
        <w:pStyle w:val="Listenabsatz"/>
        <w:numPr>
          <w:ilvl w:val="0"/>
          <w:numId w:val="35"/>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Bei Stimmengleichheit zwischen zwei und mehr Kandidaten</w:t>
      </w:r>
      <w:r w:rsidR="00C67ECE" w:rsidRPr="00FF4253">
        <w:rPr>
          <w:rFonts w:ascii="Century Gothic" w:hAnsi="Century Gothic" w:cs="Arial"/>
          <w:lang w:eastAsia="de-DE"/>
        </w:rPr>
        <w:t xml:space="preserve"> </w:t>
      </w:r>
      <w:r w:rsidRPr="00FF4253">
        <w:rPr>
          <w:rFonts w:ascii="Century Gothic" w:hAnsi="Century Gothic" w:cs="Arial"/>
          <w:lang w:eastAsia="de-DE"/>
        </w:rPr>
        <w:t xml:space="preserve">für denselben Sitz, findet eine Stichwahl unter diesen Kandidaten statt. Bei nochmaliger Stimmengleichheit gilt das Los des Sitzungsleiters. </w:t>
      </w:r>
    </w:p>
    <w:p w14:paraId="64D02765" w14:textId="77777777" w:rsidR="00C67ECE" w:rsidRPr="00FF4253" w:rsidRDefault="00D419D0" w:rsidP="00323283">
      <w:pPr>
        <w:pStyle w:val="Listenabsatz"/>
        <w:numPr>
          <w:ilvl w:val="0"/>
          <w:numId w:val="35"/>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Bei geheimer Wahl gilt die Zahl der abgegebenen, gültigen Wahlzettel zur Bestimmung des absoluten und relativen Mehrs. Leere und ungültige Wahlzettel werden nicht mitgezählt.</w:t>
      </w:r>
    </w:p>
    <w:p w14:paraId="20844474" w14:textId="77777777" w:rsidR="005600CD" w:rsidRPr="00FF4253" w:rsidRDefault="005600CD" w:rsidP="005600CD">
      <w:pPr>
        <w:spacing w:after="0" w:line="240" w:lineRule="atLeast"/>
        <w:jc w:val="both"/>
        <w:rPr>
          <w:rFonts w:ascii="Century Gothic" w:hAnsi="Century Gothic" w:cs="Arial"/>
          <w:lang w:eastAsia="de-DE"/>
        </w:rPr>
      </w:pPr>
    </w:p>
    <w:p w14:paraId="0D42EC29" w14:textId="77777777" w:rsidR="005600CD" w:rsidRPr="00AF5127" w:rsidRDefault="005600CD" w:rsidP="005600CD">
      <w:pPr>
        <w:spacing w:after="0" w:line="240" w:lineRule="atLeast"/>
        <w:jc w:val="both"/>
        <w:rPr>
          <w:rFonts w:ascii="Century Gothic" w:hAnsi="Century Gothic" w:cs="Arial"/>
          <w:lang w:eastAsia="de-DE"/>
        </w:rPr>
      </w:pPr>
    </w:p>
    <w:p w14:paraId="5B6AA873" w14:textId="77777777" w:rsidR="00A66279" w:rsidRPr="00FF4253" w:rsidRDefault="00A66279" w:rsidP="0017673B">
      <w:pPr>
        <w:pStyle w:val="berschrift2"/>
        <w:spacing w:after="120"/>
        <w:jc w:val="center"/>
        <w:rPr>
          <w:rFonts w:ascii="Century Gothic" w:hAnsi="Century Gothic" w:cs="Arial"/>
          <w:sz w:val="22"/>
          <w:u w:val="single"/>
          <w:lang w:val="de-CH"/>
        </w:rPr>
      </w:pPr>
      <w:bookmarkStart w:id="26" w:name="_Toc190340391"/>
      <w:r w:rsidRPr="00FF4253">
        <w:rPr>
          <w:rFonts w:ascii="Century Gothic" w:hAnsi="Century Gothic" w:cs="Arial"/>
          <w:sz w:val="22"/>
          <w:u w:val="single"/>
          <w:lang w:val="de-CH"/>
        </w:rPr>
        <w:t>Artikel 2</w:t>
      </w:r>
      <w:r w:rsidR="00DE7AF0" w:rsidRPr="00FF4253">
        <w:rPr>
          <w:rFonts w:ascii="Century Gothic" w:hAnsi="Century Gothic" w:cs="Arial"/>
          <w:sz w:val="22"/>
          <w:u w:val="single"/>
          <w:lang w:val="de-CH"/>
        </w:rPr>
        <w:t>0</w:t>
      </w:r>
      <w:r w:rsidRPr="00FF4253">
        <w:rPr>
          <w:rFonts w:ascii="Century Gothic" w:hAnsi="Century Gothic" w:cs="Arial"/>
          <w:sz w:val="22"/>
          <w:u w:val="single"/>
          <w:lang w:val="de-CH"/>
        </w:rPr>
        <w:t xml:space="preserve">  –  Vorstand</w:t>
      </w:r>
      <w:bookmarkEnd w:id="26"/>
    </w:p>
    <w:p w14:paraId="25CD2F87" w14:textId="77777777" w:rsidR="00A66279" w:rsidRPr="00FF4253" w:rsidRDefault="00A62531" w:rsidP="00323283">
      <w:pPr>
        <w:pStyle w:val="Listenabsatz"/>
        <w:numPr>
          <w:ilvl w:val="0"/>
          <w:numId w:val="39"/>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Der Vorstand ist das ausführende Organ des Vereins</w:t>
      </w:r>
      <w:r w:rsidR="00006577" w:rsidRPr="00FF4253">
        <w:rPr>
          <w:rFonts w:ascii="Century Gothic" w:hAnsi="Century Gothic" w:cs="Arial"/>
          <w:lang w:eastAsia="de-DE"/>
        </w:rPr>
        <w:t xml:space="preserve"> und </w:t>
      </w:r>
      <w:r w:rsidRPr="00FF4253">
        <w:rPr>
          <w:rFonts w:ascii="Century Gothic" w:hAnsi="Century Gothic" w:cs="Arial"/>
          <w:lang w:eastAsia="de-DE"/>
        </w:rPr>
        <w:t>besteht aus</w:t>
      </w:r>
      <w:r w:rsidR="001E7DFA" w:rsidRPr="00FF4253">
        <w:rPr>
          <w:rFonts w:ascii="Century Gothic" w:hAnsi="Century Gothic" w:cs="Arial"/>
          <w:lang w:eastAsia="de-DE"/>
        </w:rPr>
        <w:t xml:space="preserve"> fünf </w:t>
      </w:r>
      <w:r w:rsidR="00077922" w:rsidRPr="00FF4253">
        <w:rPr>
          <w:rFonts w:ascii="Century Gothic" w:hAnsi="Century Gothic" w:cs="Arial"/>
          <w:lang w:eastAsia="de-DE"/>
        </w:rPr>
        <w:t xml:space="preserve">Mitgliedern </w:t>
      </w:r>
      <w:r w:rsidR="00077922" w:rsidRPr="00697677">
        <w:rPr>
          <w:rFonts w:ascii="Century Gothic" w:hAnsi="Century Gothic" w:cs="Arial"/>
          <w:color w:val="00B050"/>
          <w:lang w:eastAsia="de-DE"/>
        </w:rPr>
        <w:t>[</w:t>
      </w:r>
      <w:r w:rsidR="00077922" w:rsidRPr="00697677">
        <w:rPr>
          <w:rFonts w:ascii="Century Gothic" w:hAnsi="Century Gothic" w:cs="Arial"/>
          <w:color w:val="00B050"/>
          <w:u w:val="single"/>
          <w:lang w:eastAsia="de-DE"/>
        </w:rPr>
        <w:t>Alternative</w:t>
      </w:r>
      <w:r w:rsidR="00697677">
        <w:rPr>
          <w:rFonts w:ascii="Century Gothic" w:hAnsi="Century Gothic" w:cs="Arial"/>
          <w:color w:val="00B050"/>
          <w:u w:val="single"/>
          <w:lang w:eastAsia="de-DE"/>
        </w:rPr>
        <w:t>:</w:t>
      </w:r>
      <w:r w:rsidR="00006577" w:rsidRPr="00697677">
        <w:rPr>
          <w:rFonts w:ascii="Century Gothic" w:hAnsi="Century Gothic" w:cs="Arial"/>
          <w:color w:val="00B050"/>
          <w:u w:val="single"/>
          <w:lang w:eastAsia="de-DE"/>
        </w:rPr>
        <w:t xml:space="preserve"> </w:t>
      </w:r>
      <w:r w:rsidR="00006577" w:rsidRPr="00697677">
        <w:rPr>
          <w:rFonts w:ascii="Century Gothic" w:hAnsi="Century Gothic" w:cs="Arial"/>
          <w:color w:val="00B050"/>
          <w:lang w:eastAsia="de-DE"/>
        </w:rPr>
        <w:t>mit</w:t>
      </w:r>
      <w:r w:rsidR="00557456" w:rsidRPr="00697677">
        <w:rPr>
          <w:rFonts w:ascii="Century Gothic" w:hAnsi="Century Gothic" w:cs="Arial"/>
          <w:color w:val="00B050"/>
          <w:lang w:eastAsia="de-DE"/>
        </w:rPr>
        <w:t xml:space="preserve"> einer</w:t>
      </w:r>
      <w:r w:rsidR="00006577" w:rsidRPr="00697677">
        <w:rPr>
          <w:rFonts w:ascii="Century Gothic" w:hAnsi="Century Gothic" w:cs="Arial"/>
          <w:color w:val="00B050"/>
          <w:lang w:eastAsia="de-DE"/>
        </w:rPr>
        <w:t xml:space="preserve"> </w:t>
      </w:r>
      <w:r w:rsidR="00006577" w:rsidRPr="00697677">
        <w:rPr>
          <w:rFonts w:ascii="Century Gothic" w:hAnsi="Century Gothic" w:cs="Arial"/>
          <w:b/>
          <w:color w:val="00B050"/>
          <w:lang w:eastAsia="de-DE"/>
        </w:rPr>
        <w:t>nicht</w:t>
      </w:r>
      <w:r w:rsidR="00006577" w:rsidRPr="00697677">
        <w:rPr>
          <w:rFonts w:ascii="Century Gothic" w:hAnsi="Century Gothic" w:cs="Arial"/>
          <w:color w:val="00B050"/>
          <w:lang w:eastAsia="de-DE"/>
        </w:rPr>
        <w:t xml:space="preserve"> feste</w:t>
      </w:r>
      <w:r w:rsidR="00557456" w:rsidRPr="00697677">
        <w:rPr>
          <w:rFonts w:ascii="Century Gothic" w:hAnsi="Century Gothic" w:cs="Arial"/>
          <w:color w:val="00B050"/>
          <w:lang w:eastAsia="de-DE"/>
        </w:rPr>
        <w:t>n</w:t>
      </w:r>
      <w:r w:rsidR="00006577" w:rsidRPr="00697677">
        <w:rPr>
          <w:rFonts w:ascii="Century Gothic" w:hAnsi="Century Gothic" w:cs="Arial"/>
          <w:color w:val="00B050"/>
          <w:lang w:eastAsia="de-DE"/>
        </w:rPr>
        <w:t xml:space="preserve"> </w:t>
      </w:r>
      <w:r w:rsidR="00505C88" w:rsidRPr="00697677">
        <w:rPr>
          <w:rFonts w:ascii="Century Gothic" w:hAnsi="Century Gothic" w:cs="Arial"/>
          <w:color w:val="00B050"/>
          <w:lang w:eastAsia="de-DE"/>
        </w:rPr>
        <w:t>Anz</w:t>
      </w:r>
      <w:r w:rsidR="00006577" w:rsidRPr="00697677">
        <w:rPr>
          <w:rFonts w:ascii="Century Gothic" w:hAnsi="Century Gothic" w:cs="Arial"/>
          <w:color w:val="00B050"/>
          <w:lang w:eastAsia="de-DE"/>
        </w:rPr>
        <w:t>ahl von Mitgliedern</w:t>
      </w:r>
      <w:r w:rsidR="00077922" w:rsidRPr="00697677">
        <w:rPr>
          <w:rFonts w:ascii="Century Gothic" w:hAnsi="Century Gothic" w:cs="Arial"/>
          <w:color w:val="00B050"/>
          <w:lang w:eastAsia="de-DE"/>
        </w:rPr>
        <w:t>:</w:t>
      </w:r>
      <w:r w:rsidR="00697677">
        <w:rPr>
          <w:rFonts w:ascii="Century Gothic" w:hAnsi="Century Gothic" w:cs="Arial"/>
          <w:color w:val="00B050"/>
          <w:lang w:eastAsia="de-DE"/>
        </w:rPr>
        <w:t xml:space="preserve"> </w:t>
      </w:r>
      <w:r w:rsidR="00006577" w:rsidRPr="00697677">
        <w:rPr>
          <w:rFonts w:ascii="Century Gothic" w:hAnsi="Century Gothic" w:cs="Arial"/>
          <w:color w:val="00B050"/>
          <w:lang w:eastAsia="de-DE"/>
        </w:rPr>
        <w:t>….…</w:t>
      </w:r>
      <w:r w:rsidR="00077922" w:rsidRPr="00697677">
        <w:rPr>
          <w:rFonts w:ascii="Century Gothic" w:hAnsi="Century Gothic" w:cs="Arial"/>
          <w:color w:val="00B050"/>
          <w:lang w:eastAsia="de-DE"/>
        </w:rPr>
        <w:t xml:space="preserve"> </w:t>
      </w:r>
      <w:r w:rsidR="006D5ECE" w:rsidRPr="00697677">
        <w:rPr>
          <w:rFonts w:ascii="Century Gothic" w:hAnsi="Century Gothic" w:cs="Arial"/>
          <w:color w:val="00B050"/>
          <w:lang w:eastAsia="de-DE"/>
        </w:rPr>
        <w:t>„</w:t>
      </w:r>
      <w:r w:rsidR="00077922" w:rsidRPr="00697677">
        <w:rPr>
          <w:rFonts w:ascii="Century Gothic" w:hAnsi="Century Gothic" w:cs="Arial"/>
          <w:color w:val="00B050"/>
          <w:lang w:eastAsia="de-DE"/>
        </w:rPr>
        <w:t xml:space="preserve">mindestens fünf </w:t>
      </w:r>
      <w:r w:rsidR="001E7DFA" w:rsidRPr="00697677">
        <w:rPr>
          <w:rFonts w:ascii="Century Gothic" w:hAnsi="Century Gothic" w:cs="Arial"/>
          <w:color w:val="00B050"/>
          <w:lang w:eastAsia="de-DE"/>
        </w:rPr>
        <w:t>und maximal sieben Mitgliedern</w:t>
      </w:r>
      <w:r w:rsidR="006D5ECE" w:rsidRPr="00697677">
        <w:rPr>
          <w:rFonts w:ascii="Century Gothic" w:hAnsi="Century Gothic" w:cs="Arial"/>
          <w:color w:val="00B050"/>
          <w:lang w:eastAsia="de-DE"/>
        </w:rPr>
        <w:t>“</w:t>
      </w:r>
      <w:r w:rsidR="00077922" w:rsidRPr="00697677">
        <w:rPr>
          <w:rFonts w:ascii="Century Gothic" w:hAnsi="Century Gothic" w:cs="Arial"/>
          <w:color w:val="00B050"/>
          <w:lang w:eastAsia="de-DE"/>
        </w:rPr>
        <w:t>]</w:t>
      </w:r>
      <w:r w:rsidR="001E7DFA" w:rsidRPr="00697677">
        <w:rPr>
          <w:rFonts w:ascii="Century Gothic" w:hAnsi="Century Gothic" w:cs="Arial"/>
          <w:color w:val="00B050"/>
          <w:lang w:eastAsia="de-DE"/>
        </w:rPr>
        <w:t>,</w:t>
      </w:r>
      <w:r w:rsidR="001E7DFA" w:rsidRPr="00891981">
        <w:rPr>
          <w:rFonts w:ascii="Century Gothic" w:hAnsi="Century Gothic" w:cs="Arial"/>
          <w:color w:val="00B050"/>
          <w:lang w:eastAsia="de-DE"/>
        </w:rPr>
        <w:t xml:space="preserve"> </w:t>
      </w:r>
      <w:r w:rsidRPr="00FF4253">
        <w:rPr>
          <w:rFonts w:ascii="Century Gothic" w:hAnsi="Century Gothic" w:cs="Arial"/>
          <w:lang w:eastAsia="de-DE"/>
        </w:rPr>
        <w:t>die von der Vereinsversammlung gewählt sind.</w:t>
      </w:r>
      <w:r w:rsidRPr="00FF4253">
        <w:rPr>
          <w:rStyle w:val="Funotenzeichen"/>
          <w:rFonts w:ascii="Century Gothic" w:hAnsi="Century Gothic" w:cs="Arial"/>
          <w:lang w:eastAsia="de-DE"/>
        </w:rPr>
        <w:footnoteReference w:id="13"/>
      </w:r>
    </w:p>
    <w:p w14:paraId="4BA50929" w14:textId="77777777" w:rsidR="001E7DFA" w:rsidRPr="00FF4253" w:rsidRDefault="001E7DFA" w:rsidP="00323283">
      <w:pPr>
        <w:pStyle w:val="Listenabsatz"/>
        <w:numPr>
          <w:ilvl w:val="0"/>
          <w:numId w:val="39"/>
        </w:numPr>
        <w:spacing w:after="6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Folgende Funktionen sind im Vorstand zu besetzen:</w:t>
      </w:r>
    </w:p>
    <w:p w14:paraId="155D4FCD" w14:textId="77777777" w:rsidR="001E7DFA" w:rsidRPr="00FF4253" w:rsidRDefault="001E7DFA" w:rsidP="004849BD">
      <w:pPr>
        <w:pStyle w:val="Listenabsatz"/>
        <w:numPr>
          <w:ilvl w:val="0"/>
          <w:numId w:val="45"/>
        </w:numPr>
        <w:spacing w:after="0" w:line="240" w:lineRule="exact"/>
        <w:ind w:left="714" w:hanging="357"/>
        <w:contextualSpacing w:val="0"/>
        <w:jc w:val="both"/>
        <w:rPr>
          <w:rFonts w:ascii="Century Gothic" w:hAnsi="Century Gothic" w:cs="Arial"/>
          <w:lang w:eastAsia="de-DE"/>
        </w:rPr>
      </w:pPr>
      <w:r w:rsidRPr="00FF4253">
        <w:rPr>
          <w:rFonts w:ascii="Century Gothic" w:hAnsi="Century Gothic" w:cs="Arial"/>
          <w:lang w:eastAsia="de-DE"/>
        </w:rPr>
        <w:t>Präsident;</w:t>
      </w:r>
    </w:p>
    <w:p w14:paraId="37CB2026" w14:textId="77777777" w:rsidR="001E7DFA" w:rsidRPr="00FF4253" w:rsidRDefault="001E7DFA" w:rsidP="004849BD">
      <w:pPr>
        <w:pStyle w:val="Listenabsatz"/>
        <w:numPr>
          <w:ilvl w:val="0"/>
          <w:numId w:val="45"/>
        </w:numPr>
        <w:spacing w:after="0" w:line="240" w:lineRule="exact"/>
        <w:ind w:left="714" w:hanging="357"/>
        <w:contextualSpacing w:val="0"/>
        <w:jc w:val="both"/>
        <w:rPr>
          <w:rFonts w:ascii="Century Gothic" w:hAnsi="Century Gothic" w:cs="Arial"/>
          <w:lang w:eastAsia="de-DE"/>
        </w:rPr>
      </w:pPr>
      <w:r w:rsidRPr="00FF4253">
        <w:rPr>
          <w:rFonts w:ascii="Century Gothic" w:hAnsi="Century Gothic" w:cs="Arial"/>
          <w:lang w:eastAsia="de-DE"/>
        </w:rPr>
        <w:t xml:space="preserve">Vizepräsident; </w:t>
      </w:r>
    </w:p>
    <w:p w14:paraId="069D1FE2" w14:textId="77777777" w:rsidR="001E7DFA" w:rsidRPr="00FF4253" w:rsidRDefault="001E7DFA" w:rsidP="004849BD">
      <w:pPr>
        <w:pStyle w:val="Listenabsatz"/>
        <w:numPr>
          <w:ilvl w:val="0"/>
          <w:numId w:val="45"/>
        </w:numPr>
        <w:spacing w:after="0" w:line="240" w:lineRule="exact"/>
        <w:ind w:left="714" w:hanging="357"/>
        <w:contextualSpacing w:val="0"/>
        <w:jc w:val="both"/>
        <w:rPr>
          <w:rFonts w:ascii="Century Gothic" w:hAnsi="Century Gothic" w:cs="Arial"/>
          <w:lang w:eastAsia="de-DE"/>
        </w:rPr>
      </w:pPr>
      <w:r w:rsidRPr="00FF4253">
        <w:rPr>
          <w:rFonts w:ascii="Century Gothic" w:hAnsi="Century Gothic" w:cs="Arial"/>
          <w:lang w:eastAsia="de-DE"/>
        </w:rPr>
        <w:t>Schützenmeister;</w:t>
      </w:r>
    </w:p>
    <w:p w14:paraId="54DCDEEB" w14:textId="77777777" w:rsidR="001E7DFA" w:rsidRPr="00FF4253" w:rsidRDefault="001E7DFA" w:rsidP="004849BD">
      <w:pPr>
        <w:pStyle w:val="Listenabsatz"/>
        <w:numPr>
          <w:ilvl w:val="0"/>
          <w:numId w:val="45"/>
        </w:numPr>
        <w:spacing w:after="0" w:line="240" w:lineRule="exact"/>
        <w:ind w:left="714" w:hanging="357"/>
        <w:contextualSpacing w:val="0"/>
        <w:jc w:val="both"/>
        <w:rPr>
          <w:rFonts w:ascii="Century Gothic" w:hAnsi="Century Gothic" w:cs="Arial"/>
          <w:lang w:eastAsia="de-DE"/>
        </w:rPr>
      </w:pPr>
      <w:r w:rsidRPr="00FF4253">
        <w:rPr>
          <w:rFonts w:ascii="Century Gothic" w:hAnsi="Century Gothic" w:cs="Arial"/>
          <w:lang w:eastAsia="de-DE"/>
        </w:rPr>
        <w:t>Aktuar;</w:t>
      </w:r>
    </w:p>
    <w:p w14:paraId="3860B197" w14:textId="77777777" w:rsidR="004849BD" w:rsidRPr="00FF4253" w:rsidRDefault="00006577" w:rsidP="004849BD">
      <w:pPr>
        <w:pStyle w:val="Listenabsatz"/>
        <w:numPr>
          <w:ilvl w:val="0"/>
          <w:numId w:val="45"/>
        </w:numPr>
        <w:spacing w:after="0" w:line="240" w:lineRule="exact"/>
        <w:ind w:left="714" w:hanging="357"/>
        <w:contextualSpacing w:val="0"/>
        <w:jc w:val="both"/>
        <w:rPr>
          <w:rFonts w:ascii="Century Gothic" w:hAnsi="Century Gothic" w:cs="Arial"/>
          <w:lang w:eastAsia="de-DE"/>
        </w:rPr>
      </w:pPr>
      <w:r w:rsidRPr="00FF4253">
        <w:rPr>
          <w:rFonts w:ascii="Century Gothic" w:hAnsi="Century Gothic" w:cs="Arial"/>
          <w:lang w:eastAsia="de-DE"/>
        </w:rPr>
        <w:t>Kassier.</w:t>
      </w:r>
    </w:p>
    <w:p w14:paraId="7089CDFC" w14:textId="77777777" w:rsidR="00077922" w:rsidRPr="00697677" w:rsidRDefault="00006577" w:rsidP="00323283">
      <w:pPr>
        <w:pStyle w:val="Listenabsatz"/>
        <w:numPr>
          <w:ilvl w:val="0"/>
          <w:numId w:val="45"/>
        </w:numPr>
        <w:spacing w:after="120" w:line="240" w:lineRule="auto"/>
        <w:ind w:left="714" w:hanging="357"/>
        <w:contextualSpacing w:val="0"/>
        <w:jc w:val="both"/>
        <w:rPr>
          <w:rFonts w:ascii="Century Gothic" w:hAnsi="Century Gothic" w:cs="Arial"/>
          <w:color w:val="00B050"/>
          <w:lang w:eastAsia="de-DE"/>
        </w:rPr>
      </w:pPr>
      <w:r w:rsidRPr="00697677">
        <w:rPr>
          <w:rFonts w:ascii="Century Gothic" w:hAnsi="Century Gothic" w:cs="Arial"/>
          <w:color w:val="00B050"/>
          <w:lang w:eastAsia="de-DE"/>
        </w:rPr>
        <w:t>[</w:t>
      </w:r>
      <w:r w:rsidRPr="00697677">
        <w:rPr>
          <w:rFonts w:ascii="Century Gothic" w:hAnsi="Century Gothic" w:cs="Arial"/>
          <w:color w:val="00B050"/>
          <w:u w:val="single"/>
          <w:lang w:eastAsia="de-DE"/>
        </w:rPr>
        <w:t>Alternative falls mehr als fünf Mitglieder vorgesehen sind:</w:t>
      </w:r>
      <w:r w:rsidRPr="00697677">
        <w:rPr>
          <w:rFonts w:ascii="Century Gothic" w:hAnsi="Century Gothic" w:cs="Arial"/>
          <w:color w:val="00B050"/>
          <w:lang w:eastAsia="de-DE"/>
        </w:rPr>
        <w:t xml:space="preserve"> </w:t>
      </w:r>
      <w:r w:rsidR="006D5ECE" w:rsidRPr="00697677">
        <w:rPr>
          <w:rFonts w:ascii="Century Gothic" w:hAnsi="Century Gothic" w:cs="Arial"/>
          <w:color w:val="00B050"/>
          <w:lang w:eastAsia="de-DE"/>
        </w:rPr>
        <w:t>„</w:t>
      </w:r>
      <w:r w:rsidR="001E7DFA" w:rsidRPr="00697677">
        <w:rPr>
          <w:rFonts w:ascii="Century Gothic" w:hAnsi="Century Gothic" w:cs="Arial"/>
          <w:color w:val="00B050"/>
          <w:lang w:eastAsia="de-DE"/>
        </w:rPr>
        <w:t xml:space="preserve">Weitere durch den Vorstand selber </w:t>
      </w:r>
      <w:r w:rsidRPr="00697677">
        <w:rPr>
          <w:rFonts w:ascii="Century Gothic" w:hAnsi="Century Gothic" w:cs="Arial"/>
          <w:color w:val="00B050"/>
          <w:lang w:eastAsia="de-DE"/>
        </w:rPr>
        <w:t>festgelegte</w:t>
      </w:r>
      <w:r w:rsidR="001E7DFA" w:rsidRPr="00697677">
        <w:rPr>
          <w:rFonts w:ascii="Century Gothic" w:hAnsi="Century Gothic" w:cs="Arial"/>
          <w:color w:val="00B050"/>
          <w:lang w:eastAsia="de-DE"/>
        </w:rPr>
        <w:t xml:space="preserve"> Funktionen</w:t>
      </w:r>
      <w:r w:rsidR="00436BFA" w:rsidRPr="00697677">
        <w:rPr>
          <w:rFonts w:ascii="Century Gothic" w:hAnsi="Century Gothic" w:cs="Arial"/>
          <w:color w:val="00B050"/>
          <w:lang w:eastAsia="de-DE"/>
        </w:rPr>
        <w:t>.</w:t>
      </w:r>
      <w:r w:rsidR="006D5ECE" w:rsidRPr="00697677">
        <w:rPr>
          <w:rFonts w:ascii="Century Gothic" w:hAnsi="Century Gothic" w:cs="Arial"/>
          <w:color w:val="00B050"/>
          <w:lang w:eastAsia="de-DE"/>
        </w:rPr>
        <w:t>“</w:t>
      </w:r>
      <w:r w:rsidRPr="00697677">
        <w:rPr>
          <w:rStyle w:val="Funotenzeichen"/>
          <w:rFonts w:ascii="Century Gothic" w:hAnsi="Century Gothic" w:cs="Arial"/>
          <w:color w:val="00B050"/>
          <w:lang w:eastAsia="de-DE"/>
        </w:rPr>
        <w:footnoteReference w:id="14"/>
      </w:r>
      <w:r w:rsidRPr="00697677">
        <w:rPr>
          <w:rFonts w:ascii="Century Gothic" w:hAnsi="Century Gothic" w:cs="Arial"/>
          <w:color w:val="00B050"/>
          <w:lang w:eastAsia="de-DE"/>
        </w:rPr>
        <w:t>]</w:t>
      </w:r>
      <w:r w:rsidR="001E7DFA" w:rsidRPr="00697677">
        <w:rPr>
          <w:rFonts w:ascii="Century Gothic" w:hAnsi="Century Gothic" w:cs="Arial"/>
          <w:color w:val="00B050"/>
          <w:lang w:eastAsia="de-DE"/>
        </w:rPr>
        <w:t xml:space="preserve"> </w:t>
      </w:r>
    </w:p>
    <w:p w14:paraId="71B03E78" w14:textId="77777777" w:rsidR="00077922" w:rsidRPr="00FF4253" w:rsidRDefault="00077922" w:rsidP="00323283">
      <w:pPr>
        <w:pStyle w:val="Listenabsatz"/>
        <w:numPr>
          <w:ilvl w:val="0"/>
          <w:numId w:val="39"/>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Mit Ausnahme des Präsidenten konstituiert sich der Vorstand selbst. </w:t>
      </w:r>
      <w:r w:rsidR="00436BFA" w:rsidRPr="00FF4253">
        <w:rPr>
          <w:rFonts w:ascii="Century Gothic" w:hAnsi="Century Gothic" w:cs="Arial"/>
          <w:lang w:eastAsia="de-DE"/>
        </w:rPr>
        <w:t xml:space="preserve">Der Präsident leitet </w:t>
      </w:r>
      <w:r w:rsidR="00C7077A" w:rsidRPr="00FF4253">
        <w:rPr>
          <w:rFonts w:ascii="Century Gothic" w:hAnsi="Century Gothic" w:cs="Arial"/>
          <w:lang w:eastAsia="de-DE"/>
        </w:rPr>
        <w:t>ebenfalls die Vorstandssitzungen und vertritt den Verein.</w:t>
      </w:r>
      <w:r w:rsidR="00436BFA" w:rsidRPr="00FF4253">
        <w:rPr>
          <w:rFonts w:ascii="Century Gothic" w:hAnsi="Century Gothic" w:cs="Arial"/>
          <w:lang w:eastAsia="de-DE"/>
        </w:rPr>
        <w:t xml:space="preserve"> </w:t>
      </w:r>
    </w:p>
    <w:p w14:paraId="1159809A" w14:textId="77777777" w:rsidR="00C7077A" w:rsidRPr="00FF4253" w:rsidRDefault="00C7077A" w:rsidP="00323283">
      <w:pPr>
        <w:pStyle w:val="Listenabsatz"/>
        <w:numPr>
          <w:ilvl w:val="0"/>
          <w:numId w:val="39"/>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Ist der Präsident an der Ausübung seines Amtes verhindert, so übernimmt der Vizepräsident die Stellvertretung.</w:t>
      </w:r>
    </w:p>
    <w:p w14:paraId="31A742ED" w14:textId="77777777" w:rsidR="00505C88" w:rsidRPr="00FF4253" w:rsidRDefault="00505C88" w:rsidP="00323283">
      <w:pPr>
        <w:pStyle w:val="Listenabsatz"/>
        <w:numPr>
          <w:ilvl w:val="0"/>
          <w:numId w:val="39"/>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Ämterkumulation ist zulässig.</w:t>
      </w:r>
      <w:r w:rsidRPr="00FF4253">
        <w:rPr>
          <w:rStyle w:val="Funotenzeichen"/>
          <w:rFonts w:ascii="Century Gothic" w:hAnsi="Century Gothic" w:cs="Arial"/>
          <w:lang w:eastAsia="de-DE"/>
        </w:rPr>
        <w:footnoteReference w:id="15"/>
      </w:r>
      <w:r w:rsidRPr="00FF4253">
        <w:rPr>
          <w:rFonts w:ascii="Century Gothic" w:hAnsi="Century Gothic" w:cs="Arial"/>
          <w:lang w:eastAsia="de-DE"/>
        </w:rPr>
        <w:t xml:space="preserve"> </w:t>
      </w:r>
    </w:p>
    <w:p w14:paraId="78BF53AA" w14:textId="77777777" w:rsidR="00077922" w:rsidRPr="00FF4253" w:rsidRDefault="00077922" w:rsidP="00323283">
      <w:pPr>
        <w:pStyle w:val="Listenabsatz"/>
        <w:numPr>
          <w:ilvl w:val="0"/>
          <w:numId w:val="39"/>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Der Vorstand ist grundsätzlich ehrenamtlich tätig. Er hat Anrecht auf Vergütung der effektiven Spesen unter Vorlegung des Belegs. </w:t>
      </w:r>
    </w:p>
    <w:p w14:paraId="5EF98B3B" w14:textId="77777777" w:rsidR="00077922" w:rsidRPr="00FF4253" w:rsidRDefault="00077922" w:rsidP="00077922">
      <w:pPr>
        <w:spacing w:after="0" w:line="240" w:lineRule="auto"/>
        <w:jc w:val="both"/>
        <w:rPr>
          <w:rFonts w:ascii="Century Gothic" w:hAnsi="Century Gothic" w:cs="Arial"/>
          <w:lang w:eastAsia="de-DE"/>
        </w:rPr>
      </w:pPr>
    </w:p>
    <w:p w14:paraId="265F349F" w14:textId="77777777" w:rsidR="00077922" w:rsidRDefault="00077922" w:rsidP="00077922">
      <w:pPr>
        <w:spacing w:after="0" w:line="240" w:lineRule="auto"/>
        <w:jc w:val="both"/>
        <w:rPr>
          <w:rFonts w:ascii="Century Gothic" w:hAnsi="Century Gothic" w:cs="Arial"/>
          <w:lang w:eastAsia="de-DE"/>
        </w:rPr>
      </w:pPr>
    </w:p>
    <w:p w14:paraId="57A2328E" w14:textId="77777777" w:rsidR="00AF5127" w:rsidRDefault="00AF5127" w:rsidP="00077922">
      <w:pPr>
        <w:spacing w:after="0" w:line="240" w:lineRule="auto"/>
        <w:jc w:val="both"/>
        <w:rPr>
          <w:rFonts w:ascii="Century Gothic" w:hAnsi="Century Gothic" w:cs="Arial"/>
          <w:lang w:eastAsia="de-DE"/>
        </w:rPr>
      </w:pPr>
    </w:p>
    <w:p w14:paraId="1F312460" w14:textId="77777777" w:rsidR="00AF5127" w:rsidRPr="00FF4253" w:rsidRDefault="00AF5127" w:rsidP="00077922">
      <w:pPr>
        <w:spacing w:after="0" w:line="240" w:lineRule="auto"/>
        <w:jc w:val="both"/>
        <w:rPr>
          <w:rFonts w:ascii="Century Gothic" w:hAnsi="Century Gothic" w:cs="Arial"/>
          <w:lang w:eastAsia="de-DE"/>
        </w:rPr>
      </w:pPr>
    </w:p>
    <w:p w14:paraId="2D72779A" w14:textId="77777777" w:rsidR="00077922" w:rsidRPr="00891981" w:rsidRDefault="00077922" w:rsidP="00077922">
      <w:pPr>
        <w:pStyle w:val="berschrift2"/>
        <w:spacing w:after="240"/>
        <w:jc w:val="center"/>
        <w:rPr>
          <w:rFonts w:ascii="Century Gothic" w:hAnsi="Century Gothic" w:cs="Arial"/>
          <w:sz w:val="22"/>
          <w:u w:val="single"/>
          <w:lang w:val="de-CH"/>
        </w:rPr>
      </w:pPr>
      <w:bookmarkStart w:id="27" w:name="_Toc190340392"/>
      <w:r w:rsidRPr="00891981">
        <w:rPr>
          <w:rFonts w:ascii="Century Gothic" w:hAnsi="Century Gothic" w:cs="Arial"/>
          <w:sz w:val="22"/>
          <w:u w:val="single"/>
          <w:lang w:val="de-CH"/>
        </w:rPr>
        <w:lastRenderedPageBreak/>
        <w:t>Artikel 2</w:t>
      </w:r>
      <w:r w:rsidR="00DE7AF0" w:rsidRPr="00891981">
        <w:rPr>
          <w:rFonts w:ascii="Century Gothic" w:hAnsi="Century Gothic" w:cs="Arial"/>
          <w:sz w:val="22"/>
          <w:u w:val="single"/>
          <w:lang w:val="de-CH"/>
        </w:rPr>
        <w:t>1</w:t>
      </w:r>
      <w:r w:rsidRPr="00891981">
        <w:rPr>
          <w:rFonts w:ascii="Century Gothic" w:hAnsi="Century Gothic" w:cs="Arial"/>
          <w:sz w:val="22"/>
          <w:u w:val="single"/>
          <w:lang w:val="de-CH"/>
        </w:rPr>
        <w:t xml:space="preserve">  –  Amtsdauer</w:t>
      </w:r>
      <w:bookmarkEnd w:id="27"/>
    </w:p>
    <w:p w14:paraId="1B631F7F" w14:textId="77777777" w:rsidR="00505C88" w:rsidRPr="00697677" w:rsidRDefault="00505C88" w:rsidP="00323283">
      <w:pPr>
        <w:pStyle w:val="Listenabsatz"/>
        <w:numPr>
          <w:ilvl w:val="0"/>
          <w:numId w:val="46"/>
        </w:numPr>
        <w:spacing w:after="120" w:line="240" w:lineRule="atLeast"/>
        <w:contextualSpacing w:val="0"/>
        <w:jc w:val="both"/>
        <w:rPr>
          <w:rFonts w:ascii="Century Gothic" w:hAnsi="Century Gothic" w:cs="Arial"/>
          <w:color w:val="00B050"/>
          <w:lang w:eastAsia="de-DE"/>
        </w:rPr>
      </w:pPr>
      <w:bookmarkStart w:id="28" w:name="_Hlk11201"/>
      <w:r w:rsidRPr="00891981">
        <w:rPr>
          <w:rFonts w:ascii="Century Gothic" w:hAnsi="Century Gothic" w:cs="Arial"/>
          <w:lang w:eastAsia="de-DE"/>
        </w:rPr>
        <w:t>Die Amtsdauer des Vorstands beträgt zwei</w:t>
      </w:r>
      <w:r w:rsidRPr="00697677">
        <w:rPr>
          <w:rFonts w:ascii="Century Gothic" w:hAnsi="Century Gothic" w:cs="Arial"/>
          <w:lang w:eastAsia="de-DE"/>
        </w:rPr>
        <w:t xml:space="preserve"> </w:t>
      </w:r>
      <w:r w:rsidR="005600CD" w:rsidRPr="00697677">
        <w:rPr>
          <w:rFonts w:ascii="Century Gothic" w:hAnsi="Century Gothic" w:cs="Arial"/>
          <w:lang w:eastAsia="de-DE"/>
        </w:rPr>
        <w:t xml:space="preserve">Jahre </w:t>
      </w:r>
      <w:r w:rsidRPr="00697677">
        <w:rPr>
          <w:rFonts w:ascii="Century Gothic" w:hAnsi="Century Gothic" w:cs="Arial"/>
          <w:color w:val="00B050"/>
          <w:lang w:eastAsia="de-DE"/>
        </w:rPr>
        <w:t>[</w:t>
      </w:r>
      <w:r w:rsidRPr="00697677">
        <w:rPr>
          <w:rFonts w:ascii="Century Gothic" w:hAnsi="Century Gothic" w:cs="Arial"/>
          <w:color w:val="00B050"/>
          <w:u w:val="single"/>
          <w:lang w:eastAsia="de-DE"/>
        </w:rPr>
        <w:t>Alternative</w:t>
      </w:r>
      <w:r w:rsidRPr="00697677">
        <w:rPr>
          <w:rFonts w:ascii="Century Gothic" w:hAnsi="Century Gothic" w:cs="Arial"/>
          <w:color w:val="00B050"/>
          <w:lang w:eastAsia="de-DE"/>
        </w:rPr>
        <w:t xml:space="preserve">: vier oder andere </w:t>
      </w:r>
      <w:r w:rsidR="00B842BB" w:rsidRPr="00697677">
        <w:rPr>
          <w:rFonts w:ascii="Century Gothic" w:hAnsi="Century Gothic" w:cs="Arial"/>
          <w:color w:val="00B050"/>
          <w:lang w:eastAsia="de-DE"/>
        </w:rPr>
        <w:t>Zahl</w:t>
      </w:r>
      <w:r w:rsidR="005600CD" w:rsidRPr="00697677">
        <w:rPr>
          <w:rFonts w:ascii="Century Gothic" w:hAnsi="Century Gothic" w:cs="Arial"/>
          <w:color w:val="00B050"/>
          <w:lang w:eastAsia="de-DE"/>
        </w:rPr>
        <w:t xml:space="preserve"> Jahre</w:t>
      </w:r>
      <w:r w:rsidRPr="00697677">
        <w:rPr>
          <w:rFonts w:ascii="Century Gothic" w:hAnsi="Century Gothic" w:cs="Arial"/>
          <w:color w:val="00B050"/>
          <w:lang w:eastAsia="de-DE"/>
        </w:rPr>
        <w:t>].</w:t>
      </w:r>
    </w:p>
    <w:bookmarkEnd w:id="28"/>
    <w:p w14:paraId="44BC08BA" w14:textId="77777777" w:rsidR="001E7DFA" w:rsidRPr="00891981" w:rsidRDefault="00505C88" w:rsidP="00323283">
      <w:pPr>
        <w:pStyle w:val="Listenabsatz"/>
        <w:numPr>
          <w:ilvl w:val="0"/>
          <w:numId w:val="46"/>
        </w:numPr>
        <w:spacing w:after="120" w:line="240" w:lineRule="atLeast"/>
        <w:contextualSpacing w:val="0"/>
        <w:jc w:val="both"/>
        <w:rPr>
          <w:rFonts w:ascii="Century Gothic" w:hAnsi="Century Gothic" w:cs="Arial"/>
          <w:color w:val="00B050"/>
          <w:lang w:eastAsia="de-DE"/>
        </w:rPr>
      </w:pPr>
      <w:r w:rsidRPr="00891981">
        <w:rPr>
          <w:rFonts w:ascii="Century Gothic" w:hAnsi="Century Gothic" w:cs="Arial"/>
          <w:lang w:eastAsia="de-DE"/>
        </w:rPr>
        <w:t>Sie b</w:t>
      </w:r>
      <w:r w:rsidR="001E7DFA" w:rsidRPr="00891981">
        <w:rPr>
          <w:rFonts w:ascii="Century Gothic" w:hAnsi="Century Gothic" w:cs="Arial"/>
          <w:lang w:eastAsia="de-DE"/>
        </w:rPr>
        <w:t xml:space="preserve">eginnt </w:t>
      </w:r>
      <w:r w:rsidR="00D67060" w:rsidRPr="00891981">
        <w:rPr>
          <w:rFonts w:ascii="Century Gothic" w:hAnsi="Century Gothic" w:cs="Arial"/>
          <w:lang w:eastAsia="de-DE"/>
        </w:rPr>
        <w:t>nach</w:t>
      </w:r>
      <w:r w:rsidR="001E7DFA" w:rsidRPr="00891981">
        <w:rPr>
          <w:rFonts w:ascii="Century Gothic" w:hAnsi="Century Gothic" w:cs="Arial"/>
          <w:lang w:eastAsia="de-DE"/>
        </w:rPr>
        <w:t xml:space="preserve"> Abschluss der Vereinsversammlung</w:t>
      </w:r>
      <w:r w:rsidR="00D67060" w:rsidRPr="00891981">
        <w:rPr>
          <w:rFonts w:ascii="Century Gothic" w:hAnsi="Century Gothic" w:cs="Arial"/>
          <w:lang w:eastAsia="de-DE"/>
        </w:rPr>
        <w:t xml:space="preserve">, wo </w:t>
      </w:r>
      <w:r w:rsidR="006D5ECE" w:rsidRPr="00891981">
        <w:rPr>
          <w:rFonts w:ascii="Century Gothic" w:hAnsi="Century Gothic" w:cs="Arial"/>
          <w:lang w:eastAsia="de-DE"/>
        </w:rPr>
        <w:t>der Vorstand</w:t>
      </w:r>
      <w:r w:rsidR="00D67060" w:rsidRPr="00891981">
        <w:rPr>
          <w:rFonts w:ascii="Century Gothic" w:hAnsi="Century Gothic" w:cs="Arial"/>
          <w:lang w:eastAsia="de-DE"/>
        </w:rPr>
        <w:t xml:space="preserve"> gewählt wurde und endet mit Abschluss der</w:t>
      </w:r>
      <w:r w:rsidR="006D5ECE" w:rsidRPr="00891981">
        <w:rPr>
          <w:rFonts w:ascii="Century Gothic" w:hAnsi="Century Gothic" w:cs="Arial"/>
          <w:lang w:eastAsia="de-DE"/>
        </w:rPr>
        <w:t>jenigen</w:t>
      </w:r>
      <w:r w:rsidR="00D67060" w:rsidRPr="00891981">
        <w:rPr>
          <w:rFonts w:ascii="Century Gothic" w:hAnsi="Century Gothic" w:cs="Arial"/>
          <w:lang w:eastAsia="de-DE"/>
        </w:rPr>
        <w:t xml:space="preserve"> Vereinsversammlung, </w:t>
      </w:r>
      <w:r w:rsidR="006D5ECE" w:rsidRPr="00891981">
        <w:rPr>
          <w:rFonts w:ascii="Century Gothic" w:hAnsi="Century Gothic" w:cs="Arial"/>
          <w:lang w:eastAsia="de-DE"/>
        </w:rPr>
        <w:t xml:space="preserve">im übernächsten </w:t>
      </w:r>
      <w:r w:rsidR="005600CD" w:rsidRPr="00891981">
        <w:rPr>
          <w:rFonts w:ascii="Century Gothic" w:hAnsi="Century Gothic" w:cs="Arial"/>
          <w:lang w:eastAsia="de-DE"/>
        </w:rPr>
        <w:t>Jahr</w:t>
      </w:r>
      <w:r w:rsidR="005600CD" w:rsidRPr="00697677">
        <w:rPr>
          <w:rFonts w:ascii="Century Gothic" w:hAnsi="Century Gothic" w:cs="Arial"/>
          <w:lang w:eastAsia="de-DE"/>
        </w:rPr>
        <w:t xml:space="preserve"> </w:t>
      </w:r>
      <w:r w:rsidR="006D5ECE" w:rsidRPr="00697677">
        <w:rPr>
          <w:rFonts w:ascii="Century Gothic" w:hAnsi="Century Gothic" w:cs="Arial"/>
          <w:color w:val="00B050"/>
          <w:lang w:eastAsia="de-DE"/>
        </w:rPr>
        <w:t>[</w:t>
      </w:r>
      <w:r w:rsidR="006D5ECE" w:rsidRPr="00697677">
        <w:rPr>
          <w:rFonts w:ascii="Century Gothic" w:hAnsi="Century Gothic" w:cs="Arial"/>
          <w:color w:val="00B050"/>
          <w:u w:val="single"/>
          <w:lang w:eastAsia="de-DE"/>
        </w:rPr>
        <w:t>Alternative</w:t>
      </w:r>
      <w:r w:rsidR="006D5ECE" w:rsidRPr="00697677">
        <w:rPr>
          <w:rFonts w:ascii="Century Gothic" w:hAnsi="Century Gothic" w:cs="Arial"/>
          <w:color w:val="00B050"/>
          <w:lang w:eastAsia="de-DE"/>
        </w:rPr>
        <w:t>: je nach Amtsdauer entsprechend anpassen]</w:t>
      </w:r>
      <w:r w:rsidR="001E7DFA" w:rsidRPr="00697677">
        <w:rPr>
          <w:rFonts w:ascii="Century Gothic" w:hAnsi="Century Gothic" w:cs="Arial"/>
          <w:color w:val="00B050"/>
          <w:lang w:eastAsia="de-DE"/>
        </w:rPr>
        <w:t>.</w:t>
      </w:r>
    </w:p>
    <w:p w14:paraId="7CA7AD3F" w14:textId="77777777" w:rsidR="009E2D0E" w:rsidRPr="00FF4253" w:rsidRDefault="009E2D0E" w:rsidP="00323283">
      <w:pPr>
        <w:pStyle w:val="Listenabsatz"/>
        <w:numPr>
          <w:ilvl w:val="0"/>
          <w:numId w:val="46"/>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Scheidet ein Mitglied während der Amtsdauer durch Tod, Ausschluss oder Rücktritt aus, so wählt die nächstfolgende Vereinsversammlung </w:t>
      </w:r>
      <w:r w:rsidR="00040EB4" w:rsidRPr="00FF4253">
        <w:rPr>
          <w:rFonts w:ascii="Century Gothic" w:hAnsi="Century Gothic" w:cs="Arial"/>
          <w:lang w:eastAsia="de-DE"/>
        </w:rPr>
        <w:t>ein</w:t>
      </w:r>
      <w:r w:rsidR="00C20D6F" w:rsidRPr="00FF4253">
        <w:rPr>
          <w:rFonts w:ascii="Century Gothic" w:hAnsi="Century Gothic" w:cs="Arial"/>
          <w:lang w:eastAsia="de-DE"/>
        </w:rPr>
        <w:t xml:space="preserve"> Vorstandsm</w:t>
      </w:r>
      <w:r w:rsidRPr="00FF4253">
        <w:rPr>
          <w:rFonts w:ascii="Century Gothic" w:hAnsi="Century Gothic" w:cs="Arial"/>
          <w:lang w:eastAsia="de-DE"/>
        </w:rPr>
        <w:t xml:space="preserve">itglied für die restliche Amtsdauer. </w:t>
      </w:r>
    </w:p>
    <w:p w14:paraId="47AE3662" w14:textId="77777777" w:rsidR="00AC2F31" w:rsidRPr="00FF4253" w:rsidRDefault="00AC2F31" w:rsidP="00C7077A">
      <w:pPr>
        <w:pStyle w:val="Listenabsatz"/>
        <w:numPr>
          <w:ilvl w:val="0"/>
          <w:numId w:val="46"/>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Besteht der Vorstand aus weniger als der Hälfte der</w:t>
      </w:r>
      <w:r w:rsidR="009607A5" w:rsidRPr="00FF4253">
        <w:rPr>
          <w:rFonts w:ascii="Century Gothic" w:hAnsi="Century Gothic" w:cs="Arial"/>
          <w:lang w:eastAsia="de-DE"/>
        </w:rPr>
        <w:t xml:space="preserve"> gewählten Mitglieder, so berufen die Revisoren</w:t>
      </w:r>
      <w:r w:rsidR="006D5ECE" w:rsidRPr="00FF4253">
        <w:rPr>
          <w:rStyle w:val="Funotenzeichen"/>
          <w:rFonts w:ascii="Century Gothic" w:hAnsi="Century Gothic" w:cs="Arial"/>
          <w:lang w:eastAsia="de-DE"/>
        </w:rPr>
        <w:footnoteReference w:id="16"/>
      </w:r>
      <w:r w:rsidRPr="00FF4253">
        <w:rPr>
          <w:rFonts w:ascii="Century Gothic" w:hAnsi="Century Gothic" w:cs="Arial"/>
          <w:lang w:eastAsia="de-DE"/>
        </w:rPr>
        <w:t xml:space="preserve"> eine ausserordentliche Vereinsversammlung ein, bei der Ergänzungswahlen für die restliche Amtsdauer stattfinden.</w:t>
      </w:r>
      <w:r w:rsidR="005600CD" w:rsidRPr="00FF4253">
        <w:rPr>
          <w:rStyle w:val="Funotenzeichen"/>
          <w:rFonts w:ascii="Century Gothic" w:hAnsi="Century Gothic" w:cs="Arial"/>
          <w:lang w:eastAsia="de-DE"/>
        </w:rPr>
        <w:footnoteReference w:id="17"/>
      </w:r>
    </w:p>
    <w:p w14:paraId="0169280B" w14:textId="77777777" w:rsidR="00DC4BAF" w:rsidRPr="00FF4253" w:rsidRDefault="00DC4BAF" w:rsidP="00C20D6F">
      <w:pPr>
        <w:spacing w:after="0" w:line="240" w:lineRule="auto"/>
        <w:rPr>
          <w:rFonts w:ascii="Century Gothic" w:hAnsi="Century Gothic" w:cs="Arial"/>
        </w:rPr>
      </w:pPr>
    </w:p>
    <w:p w14:paraId="3A31EAB0" w14:textId="77777777" w:rsidR="009E2D0E" w:rsidRPr="00FF4253" w:rsidRDefault="009E2D0E" w:rsidP="00C20D6F">
      <w:pPr>
        <w:spacing w:after="0" w:line="240" w:lineRule="auto"/>
        <w:rPr>
          <w:rFonts w:ascii="Century Gothic" w:hAnsi="Century Gothic" w:cs="Arial"/>
        </w:rPr>
      </w:pPr>
    </w:p>
    <w:p w14:paraId="280540BA" w14:textId="77777777" w:rsidR="00C20D6F" w:rsidRPr="00FF4253" w:rsidRDefault="00C20D6F" w:rsidP="00C20D6F">
      <w:pPr>
        <w:pStyle w:val="berschrift2"/>
        <w:spacing w:after="240"/>
        <w:jc w:val="center"/>
        <w:rPr>
          <w:rFonts w:ascii="Century Gothic" w:hAnsi="Century Gothic" w:cs="Arial"/>
          <w:sz w:val="22"/>
          <w:u w:val="single"/>
          <w:lang w:val="de-CH"/>
        </w:rPr>
      </w:pPr>
      <w:bookmarkStart w:id="29" w:name="_Toc190340393"/>
      <w:r w:rsidRPr="00FF4253">
        <w:rPr>
          <w:rFonts w:ascii="Century Gothic" w:hAnsi="Century Gothic" w:cs="Arial"/>
          <w:sz w:val="22"/>
          <w:u w:val="single"/>
          <w:lang w:val="de-CH"/>
        </w:rPr>
        <w:t>Artikel 2</w:t>
      </w:r>
      <w:r w:rsidR="00DE7AF0" w:rsidRPr="00FF4253">
        <w:rPr>
          <w:rFonts w:ascii="Century Gothic" w:hAnsi="Century Gothic" w:cs="Arial"/>
          <w:sz w:val="22"/>
          <w:u w:val="single"/>
          <w:lang w:val="de-CH"/>
        </w:rPr>
        <w:t>2</w:t>
      </w:r>
      <w:r w:rsidRPr="00FF4253">
        <w:rPr>
          <w:rFonts w:ascii="Century Gothic" w:hAnsi="Century Gothic" w:cs="Arial"/>
          <w:sz w:val="22"/>
          <w:u w:val="single"/>
          <w:lang w:val="de-CH"/>
        </w:rPr>
        <w:t xml:space="preserve">  –  </w:t>
      </w:r>
      <w:r w:rsidR="00557456" w:rsidRPr="00FF4253">
        <w:rPr>
          <w:rFonts w:ascii="Century Gothic" w:hAnsi="Century Gothic" w:cs="Arial"/>
          <w:sz w:val="22"/>
          <w:u w:val="single"/>
          <w:lang w:val="de-CH"/>
        </w:rPr>
        <w:t>Voraussetzungen für die Wahl</w:t>
      </w:r>
      <w:r w:rsidR="00505C88" w:rsidRPr="00FF4253">
        <w:rPr>
          <w:rFonts w:ascii="Century Gothic" w:hAnsi="Century Gothic" w:cs="Arial"/>
          <w:sz w:val="22"/>
          <w:u w:val="single"/>
          <w:lang w:val="de-CH"/>
        </w:rPr>
        <w:t xml:space="preserve"> in den</w:t>
      </w:r>
      <w:r w:rsidRPr="00FF4253">
        <w:rPr>
          <w:rFonts w:ascii="Century Gothic" w:hAnsi="Century Gothic" w:cs="Arial"/>
          <w:sz w:val="22"/>
          <w:u w:val="single"/>
          <w:lang w:val="de-CH"/>
        </w:rPr>
        <w:t xml:space="preserve"> Vorstand</w:t>
      </w:r>
      <w:bookmarkEnd w:id="29"/>
    </w:p>
    <w:p w14:paraId="6C90D5E4" w14:textId="77777777" w:rsidR="0060506D" w:rsidRPr="00FF4253" w:rsidRDefault="0060506D" w:rsidP="00323283">
      <w:pPr>
        <w:pStyle w:val="Listenabsatz"/>
        <w:numPr>
          <w:ilvl w:val="0"/>
          <w:numId w:val="42"/>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Nur Vereinsmitglieder </w:t>
      </w:r>
      <w:r w:rsidRPr="00697677">
        <w:rPr>
          <w:rFonts w:ascii="Century Gothic" w:hAnsi="Century Gothic" w:cs="Arial"/>
          <w:color w:val="00B050"/>
          <w:lang w:eastAsia="de-DE"/>
        </w:rPr>
        <w:t>[</w:t>
      </w:r>
      <w:r w:rsidRPr="00697677">
        <w:rPr>
          <w:rFonts w:ascii="Century Gothic" w:hAnsi="Century Gothic" w:cs="Arial"/>
          <w:color w:val="00B050"/>
          <w:u w:val="single"/>
          <w:lang w:eastAsia="de-DE"/>
        </w:rPr>
        <w:t>Alternative:</w:t>
      </w:r>
      <w:r w:rsidRPr="00697677">
        <w:rPr>
          <w:rFonts w:ascii="Century Gothic" w:hAnsi="Century Gothic" w:cs="Arial"/>
          <w:color w:val="00B050"/>
          <w:lang w:eastAsia="de-DE"/>
        </w:rPr>
        <w:t xml:space="preserve"> Aktivmitglieder] </w:t>
      </w:r>
      <w:r w:rsidR="00557456" w:rsidRPr="00FF4253">
        <w:rPr>
          <w:rFonts w:ascii="Century Gothic" w:hAnsi="Century Gothic" w:cs="Arial"/>
          <w:lang w:eastAsia="de-DE"/>
        </w:rPr>
        <w:t>sind in den Vorstand wählbar</w:t>
      </w:r>
      <w:r w:rsidRPr="00FF4253">
        <w:rPr>
          <w:rFonts w:ascii="Century Gothic" w:hAnsi="Century Gothic" w:cs="Arial"/>
          <w:lang w:eastAsia="de-DE"/>
        </w:rPr>
        <w:t>.</w:t>
      </w:r>
      <w:r w:rsidRPr="00FF4253">
        <w:rPr>
          <w:rStyle w:val="Funotenzeichen"/>
          <w:rFonts w:ascii="Century Gothic" w:hAnsi="Century Gothic" w:cs="Arial"/>
          <w:lang w:eastAsia="de-DE"/>
        </w:rPr>
        <w:footnoteReference w:id="18"/>
      </w:r>
    </w:p>
    <w:p w14:paraId="0B6A801F" w14:textId="77777777" w:rsidR="0060506D" w:rsidRPr="00FF4253" w:rsidRDefault="0060506D" w:rsidP="00323283">
      <w:pPr>
        <w:pStyle w:val="Listenabsatz"/>
        <w:numPr>
          <w:ilvl w:val="0"/>
          <w:numId w:val="42"/>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Nach Vollendung des 70. Altersjahres </w:t>
      </w:r>
      <w:r w:rsidRPr="00697677">
        <w:rPr>
          <w:rFonts w:ascii="Century Gothic" w:hAnsi="Century Gothic" w:cs="Arial"/>
          <w:color w:val="00B050"/>
          <w:lang w:eastAsia="de-DE"/>
        </w:rPr>
        <w:t>[</w:t>
      </w:r>
      <w:r w:rsidRPr="00697677">
        <w:rPr>
          <w:rFonts w:ascii="Century Gothic" w:hAnsi="Century Gothic" w:cs="Arial"/>
          <w:color w:val="00B050"/>
          <w:u w:val="single"/>
          <w:lang w:eastAsia="de-DE"/>
        </w:rPr>
        <w:t>Alternative</w:t>
      </w:r>
      <w:r w:rsidRPr="00697677">
        <w:rPr>
          <w:rFonts w:ascii="Century Gothic" w:hAnsi="Century Gothic" w:cs="Arial"/>
          <w:color w:val="00B050"/>
          <w:lang w:eastAsia="de-DE"/>
        </w:rPr>
        <w:t>: 75. Altersjahr]</w:t>
      </w:r>
      <w:r w:rsidRPr="00891981">
        <w:rPr>
          <w:rFonts w:ascii="Century Gothic" w:hAnsi="Century Gothic" w:cs="Arial"/>
          <w:color w:val="00B050"/>
          <w:lang w:eastAsia="de-DE"/>
        </w:rPr>
        <w:t xml:space="preserve"> </w:t>
      </w:r>
      <w:r w:rsidRPr="00FF4253">
        <w:rPr>
          <w:rFonts w:ascii="Century Gothic" w:hAnsi="Century Gothic" w:cs="Arial"/>
          <w:lang w:eastAsia="de-DE"/>
        </w:rPr>
        <w:t xml:space="preserve">kann sich ein Vorstandsmitglied nicht mehr zur Wiederwahl stellen. </w:t>
      </w:r>
      <w:r w:rsidR="00557456" w:rsidRPr="00FF4253">
        <w:rPr>
          <w:rFonts w:ascii="Century Gothic" w:hAnsi="Century Gothic" w:cs="Arial"/>
          <w:lang w:eastAsia="de-DE"/>
        </w:rPr>
        <w:t>Eine</w:t>
      </w:r>
      <w:r w:rsidRPr="00FF4253">
        <w:rPr>
          <w:rFonts w:ascii="Century Gothic" w:hAnsi="Century Gothic" w:cs="Arial"/>
          <w:lang w:eastAsia="de-DE"/>
        </w:rPr>
        <w:t xml:space="preserve"> laufende Amtsdauer kann </w:t>
      </w:r>
      <w:r w:rsidR="00557456" w:rsidRPr="00FF4253">
        <w:rPr>
          <w:rFonts w:ascii="Century Gothic" w:hAnsi="Century Gothic" w:cs="Arial"/>
          <w:lang w:eastAsia="de-DE"/>
        </w:rPr>
        <w:t xml:space="preserve">jedoch </w:t>
      </w:r>
      <w:r w:rsidRPr="00FF4253">
        <w:rPr>
          <w:rFonts w:ascii="Century Gothic" w:hAnsi="Century Gothic" w:cs="Arial"/>
          <w:lang w:eastAsia="de-DE"/>
        </w:rPr>
        <w:t xml:space="preserve">beendet werden. </w:t>
      </w:r>
    </w:p>
    <w:p w14:paraId="0FC1D525" w14:textId="77777777" w:rsidR="00893B2F" w:rsidRPr="00697677" w:rsidRDefault="00D67060" w:rsidP="00893B2F">
      <w:pPr>
        <w:pStyle w:val="Listenabsatz"/>
        <w:numPr>
          <w:ilvl w:val="0"/>
          <w:numId w:val="42"/>
        </w:numPr>
        <w:spacing w:line="240" w:lineRule="atLeast"/>
        <w:ind w:left="357" w:hanging="357"/>
        <w:contextualSpacing w:val="0"/>
        <w:jc w:val="both"/>
        <w:rPr>
          <w:rFonts w:ascii="Century Gothic" w:hAnsi="Century Gothic" w:cs="Arial"/>
          <w:color w:val="00B050"/>
          <w:lang w:eastAsia="de-DE"/>
        </w:rPr>
      </w:pPr>
      <w:r w:rsidRPr="00891981">
        <w:rPr>
          <w:rFonts w:ascii="Century Gothic" w:hAnsi="Century Gothic" w:cs="Arial"/>
          <w:lang w:eastAsia="de-DE"/>
        </w:rPr>
        <w:t xml:space="preserve">Wiederwahl ist zulässig. </w:t>
      </w:r>
      <w:r w:rsidRPr="00891981">
        <w:rPr>
          <w:rFonts w:ascii="Century Gothic" w:hAnsi="Century Gothic" w:cs="Arial"/>
          <w:color w:val="00B050"/>
          <w:lang w:eastAsia="de-DE"/>
        </w:rPr>
        <w:t>[</w:t>
      </w:r>
      <w:r w:rsidRPr="00697677">
        <w:rPr>
          <w:rFonts w:ascii="Century Gothic" w:hAnsi="Century Gothic" w:cs="Arial"/>
          <w:color w:val="00B050"/>
          <w:u w:val="single"/>
          <w:lang w:eastAsia="de-DE"/>
        </w:rPr>
        <w:t>Alternative</w:t>
      </w:r>
      <w:r w:rsidRPr="00697677">
        <w:rPr>
          <w:rFonts w:ascii="Century Gothic" w:hAnsi="Century Gothic" w:cs="Arial"/>
          <w:color w:val="00B050"/>
          <w:lang w:eastAsia="de-DE"/>
        </w:rPr>
        <w:t>: Wiederwahl ist höchstens x-mal {Anzahl} zulässig.</w:t>
      </w:r>
      <w:r w:rsidRPr="00697677">
        <w:rPr>
          <w:rStyle w:val="Funotenzeichen"/>
          <w:rFonts w:ascii="Century Gothic" w:hAnsi="Century Gothic" w:cs="Arial"/>
          <w:color w:val="00B050"/>
          <w:lang w:eastAsia="de-DE"/>
        </w:rPr>
        <w:footnoteReference w:id="19"/>
      </w:r>
      <w:r w:rsidRPr="00697677">
        <w:rPr>
          <w:rFonts w:ascii="Century Gothic" w:hAnsi="Century Gothic" w:cs="Arial"/>
          <w:color w:val="00B050"/>
          <w:lang w:eastAsia="de-DE"/>
        </w:rPr>
        <w:t>]</w:t>
      </w:r>
      <w:r w:rsidRPr="00697677">
        <w:rPr>
          <w:rStyle w:val="Funotenzeichen"/>
          <w:rFonts w:ascii="Century Gothic" w:hAnsi="Century Gothic" w:cs="Arial"/>
          <w:color w:val="00B050"/>
          <w:lang w:eastAsia="de-DE"/>
        </w:rPr>
        <w:footnoteReference w:id="20"/>
      </w:r>
    </w:p>
    <w:p w14:paraId="1A1AA28B" w14:textId="77777777" w:rsidR="00893B2F" w:rsidRPr="00893B2F" w:rsidRDefault="00893B2F" w:rsidP="00893B2F">
      <w:pPr>
        <w:pStyle w:val="Listenabsatz"/>
        <w:numPr>
          <w:ilvl w:val="0"/>
          <w:numId w:val="42"/>
        </w:numPr>
        <w:tabs>
          <w:tab w:val="left" w:pos="851"/>
        </w:tabs>
        <w:spacing w:line="360" w:lineRule="auto"/>
        <w:rPr>
          <w:rFonts w:ascii="Century Gothic" w:hAnsi="Century Gothic"/>
        </w:rPr>
      </w:pPr>
      <w:r w:rsidRPr="00893B2F">
        <w:rPr>
          <w:rFonts w:ascii="Century Gothic" w:hAnsi="Century Gothic"/>
        </w:rPr>
        <w:t>Ämterkumulation ist zulässig</w:t>
      </w:r>
    </w:p>
    <w:p w14:paraId="0ADA6785" w14:textId="77777777" w:rsidR="00893B2F" w:rsidRPr="00893B2F" w:rsidRDefault="00893B2F" w:rsidP="00893B2F">
      <w:pPr>
        <w:pStyle w:val="Listenabsatz"/>
        <w:numPr>
          <w:ilvl w:val="0"/>
          <w:numId w:val="42"/>
        </w:numPr>
        <w:tabs>
          <w:tab w:val="left" w:pos="851"/>
        </w:tabs>
        <w:spacing w:after="160"/>
        <w:rPr>
          <w:rFonts w:ascii="Century Gothic" w:hAnsi="Century Gothic"/>
        </w:rPr>
      </w:pPr>
      <w:r w:rsidRPr="00893B2F">
        <w:rPr>
          <w:rFonts w:ascii="Century Gothic" w:hAnsi="Century Gothic"/>
        </w:rPr>
        <w:t xml:space="preserve">Die Besetzung von Ämtern mit Personen </w:t>
      </w:r>
      <w:r w:rsidR="003470C3">
        <w:rPr>
          <w:rFonts w:ascii="Century Gothic" w:hAnsi="Century Gothic"/>
        </w:rPr>
        <w:t xml:space="preserve">in </w:t>
      </w:r>
      <w:r w:rsidRPr="00893B2F">
        <w:rPr>
          <w:rFonts w:ascii="Century Gothic" w:hAnsi="Century Gothic"/>
        </w:rPr>
        <w:t xml:space="preserve">verwandtschaftlichen Verhältnissen, jeden Grades sind zulässig. </w:t>
      </w:r>
    </w:p>
    <w:p w14:paraId="77C2158E" w14:textId="77777777" w:rsidR="00893B2F" w:rsidRPr="00FF4253" w:rsidRDefault="00893B2F" w:rsidP="00893B2F">
      <w:pPr>
        <w:pStyle w:val="Listenabsatz"/>
        <w:spacing w:after="0" w:line="240" w:lineRule="atLeast"/>
        <w:ind w:left="357"/>
        <w:contextualSpacing w:val="0"/>
        <w:jc w:val="both"/>
        <w:rPr>
          <w:rFonts w:ascii="Century Gothic" w:hAnsi="Century Gothic" w:cs="Arial"/>
          <w:lang w:eastAsia="de-DE"/>
        </w:rPr>
      </w:pPr>
    </w:p>
    <w:p w14:paraId="6BC1EA49" w14:textId="77777777" w:rsidR="005600CD" w:rsidRPr="00FF4253" w:rsidRDefault="005600CD" w:rsidP="005600CD">
      <w:pPr>
        <w:spacing w:after="0" w:line="240" w:lineRule="atLeast"/>
        <w:jc w:val="both"/>
        <w:rPr>
          <w:rFonts w:ascii="Century Gothic" w:hAnsi="Century Gothic" w:cs="Arial"/>
          <w:lang w:eastAsia="de-DE"/>
        </w:rPr>
      </w:pPr>
    </w:p>
    <w:p w14:paraId="0945DC8C" w14:textId="77777777" w:rsidR="008F1D00" w:rsidRPr="00FF4253" w:rsidRDefault="008F1D00" w:rsidP="008F1D00">
      <w:pPr>
        <w:pStyle w:val="berschrift2"/>
        <w:spacing w:after="240"/>
        <w:jc w:val="center"/>
        <w:rPr>
          <w:rFonts w:ascii="Century Gothic" w:hAnsi="Century Gothic" w:cs="Arial"/>
          <w:sz w:val="22"/>
          <w:u w:val="single"/>
          <w:lang w:val="de-CH"/>
        </w:rPr>
      </w:pPr>
      <w:bookmarkStart w:id="30" w:name="_Toc190340394"/>
      <w:r w:rsidRPr="00FF4253">
        <w:rPr>
          <w:rFonts w:ascii="Century Gothic" w:hAnsi="Century Gothic" w:cs="Arial"/>
          <w:sz w:val="22"/>
          <w:u w:val="single"/>
          <w:lang w:val="de-CH"/>
        </w:rPr>
        <w:t>Artikel 2</w:t>
      </w:r>
      <w:r w:rsidR="00DE7AF0" w:rsidRPr="00FF4253">
        <w:rPr>
          <w:rFonts w:ascii="Century Gothic" w:hAnsi="Century Gothic" w:cs="Arial"/>
          <w:sz w:val="22"/>
          <w:u w:val="single"/>
          <w:lang w:val="de-CH"/>
        </w:rPr>
        <w:t>3</w:t>
      </w:r>
      <w:r w:rsidRPr="00FF4253">
        <w:rPr>
          <w:rFonts w:ascii="Century Gothic" w:hAnsi="Century Gothic" w:cs="Arial"/>
          <w:sz w:val="22"/>
          <w:u w:val="single"/>
          <w:lang w:val="de-CH"/>
        </w:rPr>
        <w:t xml:space="preserve">  –  Kompetenzen</w:t>
      </w:r>
      <w:bookmarkEnd w:id="30"/>
    </w:p>
    <w:p w14:paraId="582A9B3C" w14:textId="77777777" w:rsidR="00953342" w:rsidRPr="00FF4253" w:rsidRDefault="008F1D00" w:rsidP="00323283">
      <w:pPr>
        <w:pStyle w:val="Listenabsatz"/>
        <w:numPr>
          <w:ilvl w:val="0"/>
          <w:numId w:val="40"/>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Der Vorstand beschliesst über alle Geschäfte, die gemäss </w:t>
      </w:r>
      <w:r w:rsidR="00557456" w:rsidRPr="00FF4253">
        <w:rPr>
          <w:rFonts w:ascii="Century Gothic" w:hAnsi="Century Gothic" w:cs="Arial"/>
          <w:lang w:eastAsia="de-DE"/>
        </w:rPr>
        <w:t xml:space="preserve">Gesetz und </w:t>
      </w:r>
      <w:r w:rsidR="00AC2F31" w:rsidRPr="00FF4253">
        <w:rPr>
          <w:rFonts w:ascii="Century Gothic" w:hAnsi="Century Gothic" w:cs="Arial"/>
          <w:lang w:eastAsia="de-DE"/>
        </w:rPr>
        <w:t xml:space="preserve">diesen </w:t>
      </w:r>
      <w:r w:rsidRPr="00FF4253">
        <w:rPr>
          <w:rFonts w:ascii="Century Gothic" w:hAnsi="Century Gothic" w:cs="Arial"/>
          <w:lang w:eastAsia="de-DE"/>
        </w:rPr>
        <w:t xml:space="preserve">Statuten </w:t>
      </w:r>
      <w:r w:rsidR="00953342" w:rsidRPr="00FF4253">
        <w:rPr>
          <w:rFonts w:ascii="Century Gothic" w:hAnsi="Century Gothic" w:cs="Arial"/>
          <w:lang w:eastAsia="de-DE"/>
        </w:rPr>
        <w:t>weder</w:t>
      </w:r>
      <w:r w:rsidRPr="00FF4253">
        <w:rPr>
          <w:rFonts w:ascii="Century Gothic" w:hAnsi="Century Gothic" w:cs="Arial"/>
          <w:lang w:eastAsia="de-DE"/>
        </w:rPr>
        <w:t xml:space="preserve"> </w:t>
      </w:r>
      <w:r w:rsidR="0046471A" w:rsidRPr="00FF4253">
        <w:rPr>
          <w:rFonts w:ascii="Century Gothic" w:hAnsi="Century Gothic" w:cs="Arial"/>
          <w:lang w:eastAsia="de-DE"/>
        </w:rPr>
        <w:t>der</w:t>
      </w:r>
      <w:r w:rsidRPr="00FF4253">
        <w:rPr>
          <w:rFonts w:ascii="Century Gothic" w:hAnsi="Century Gothic" w:cs="Arial"/>
          <w:lang w:eastAsia="de-DE"/>
        </w:rPr>
        <w:t xml:space="preserve"> Vereinsversammlung </w:t>
      </w:r>
      <w:r w:rsidR="00953342" w:rsidRPr="00FF4253">
        <w:rPr>
          <w:rFonts w:ascii="Century Gothic" w:hAnsi="Century Gothic" w:cs="Arial"/>
          <w:lang w:eastAsia="de-DE"/>
        </w:rPr>
        <w:t>noch</w:t>
      </w:r>
      <w:r w:rsidRPr="00FF4253">
        <w:rPr>
          <w:rFonts w:ascii="Century Gothic" w:hAnsi="Century Gothic" w:cs="Arial"/>
          <w:lang w:eastAsia="de-DE"/>
        </w:rPr>
        <w:t xml:space="preserve"> </w:t>
      </w:r>
      <w:r w:rsidR="0046471A" w:rsidRPr="00FF4253">
        <w:rPr>
          <w:rFonts w:ascii="Century Gothic" w:hAnsi="Century Gothic" w:cs="Arial"/>
          <w:lang w:eastAsia="de-DE"/>
        </w:rPr>
        <w:t>de</w:t>
      </w:r>
      <w:r w:rsidR="00557456" w:rsidRPr="00FF4253">
        <w:rPr>
          <w:rFonts w:ascii="Century Gothic" w:hAnsi="Century Gothic" w:cs="Arial"/>
          <w:lang w:eastAsia="de-DE"/>
        </w:rPr>
        <w:t>n</w:t>
      </w:r>
      <w:r w:rsidRPr="00FF4253">
        <w:rPr>
          <w:rFonts w:ascii="Century Gothic" w:hAnsi="Century Gothic" w:cs="Arial"/>
          <w:lang w:eastAsia="de-DE"/>
        </w:rPr>
        <w:t xml:space="preserve"> </w:t>
      </w:r>
      <w:r w:rsidR="008F1B93" w:rsidRPr="00FF4253">
        <w:rPr>
          <w:rFonts w:ascii="Century Gothic" w:hAnsi="Century Gothic" w:cs="Arial"/>
          <w:lang w:eastAsia="de-DE"/>
        </w:rPr>
        <w:t>Revisoren</w:t>
      </w:r>
      <w:r w:rsidRPr="00FF4253">
        <w:rPr>
          <w:rFonts w:ascii="Century Gothic" w:hAnsi="Century Gothic" w:cs="Arial"/>
          <w:lang w:eastAsia="de-DE"/>
        </w:rPr>
        <w:t xml:space="preserve"> </w:t>
      </w:r>
      <w:r w:rsidR="0046471A" w:rsidRPr="00FF4253">
        <w:rPr>
          <w:rFonts w:ascii="Century Gothic" w:hAnsi="Century Gothic" w:cs="Arial"/>
          <w:lang w:eastAsia="de-DE"/>
        </w:rPr>
        <w:t>zugewiesen sind.</w:t>
      </w:r>
      <w:r w:rsidR="00416221" w:rsidRPr="00FF4253">
        <w:rPr>
          <w:rFonts w:ascii="Century Gothic" w:hAnsi="Century Gothic" w:cs="Arial"/>
          <w:lang w:eastAsia="de-DE"/>
        </w:rPr>
        <w:t xml:space="preserve"> </w:t>
      </w:r>
    </w:p>
    <w:p w14:paraId="7592255C" w14:textId="77777777" w:rsidR="00416221" w:rsidRPr="00FF4253" w:rsidRDefault="00557456" w:rsidP="00323283">
      <w:pPr>
        <w:pStyle w:val="Listenabsatz"/>
        <w:numPr>
          <w:ilvl w:val="0"/>
          <w:numId w:val="40"/>
        </w:numPr>
        <w:spacing w:after="6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Der Vorstand</w:t>
      </w:r>
      <w:r w:rsidR="008F1D00" w:rsidRPr="00FF4253">
        <w:rPr>
          <w:rFonts w:ascii="Century Gothic" w:hAnsi="Century Gothic" w:cs="Arial"/>
          <w:lang w:eastAsia="de-DE"/>
        </w:rPr>
        <w:t xml:space="preserve"> </w:t>
      </w:r>
      <w:r w:rsidR="00416221" w:rsidRPr="00FF4253">
        <w:rPr>
          <w:rFonts w:ascii="Century Gothic" w:hAnsi="Century Gothic" w:cs="Arial"/>
          <w:lang w:eastAsia="de-DE"/>
        </w:rPr>
        <w:t xml:space="preserve">hat insbesondere folgende Kompetenzen: </w:t>
      </w:r>
    </w:p>
    <w:p w14:paraId="02B02F17" w14:textId="77777777" w:rsidR="00502E1A" w:rsidRPr="00FF4253" w:rsidRDefault="00502E1A" w:rsidP="00323283">
      <w:pPr>
        <w:pStyle w:val="Aufzhlung"/>
        <w:numPr>
          <w:ilvl w:val="0"/>
          <w:numId w:val="41"/>
        </w:numPr>
        <w:spacing w:before="0"/>
        <w:jc w:val="both"/>
        <w:rPr>
          <w:rFonts w:ascii="Century Gothic" w:hAnsi="Century Gothic" w:cs="Arial"/>
          <w:sz w:val="22"/>
          <w:lang w:val="de-CH"/>
        </w:rPr>
      </w:pPr>
      <w:r w:rsidRPr="00FF4253">
        <w:rPr>
          <w:rFonts w:ascii="Century Gothic" w:hAnsi="Century Gothic" w:cs="Arial"/>
          <w:sz w:val="22"/>
          <w:lang w:val="de-CH"/>
        </w:rPr>
        <w:t>führt die laufenden Geschäfte;</w:t>
      </w:r>
    </w:p>
    <w:p w14:paraId="3C0B31CA" w14:textId="77777777" w:rsidR="007906F0" w:rsidRPr="00FF4253" w:rsidRDefault="00416221" w:rsidP="00323283">
      <w:pPr>
        <w:pStyle w:val="Aufzhlung"/>
        <w:numPr>
          <w:ilvl w:val="0"/>
          <w:numId w:val="41"/>
        </w:numPr>
        <w:spacing w:before="0"/>
        <w:jc w:val="both"/>
        <w:rPr>
          <w:rFonts w:ascii="Century Gothic" w:hAnsi="Century Gothic" w:cs="Arial"/>
          <w:sz w:val="22"/>
          <w:lang w:val="de-CH"/>
        </w:rPr>
      </w:pPr>
      <w:r w:rsidRPr="00FF4253">
        <w:rPr>
          <w:rFonts w:ascii="Century Gothic" w:hAnsi="Century Gothic" w:cs="Arial"/>
          <w:sz w:val="22"/>
          <w:lang w:val="de-CH"/>
        </w:rPr>
        <w:t xml:space="preserve">erlässt </w:t>
      </w:r>
      <w:r w:rsidR="00436BFA" w:rsidRPr="00FF4253">
        <w:rPr>
          <w:rFonts w:ascii="Century Gothic" w:hAnsi="Century Gothic" w:cs="Arial"/>
          <w:sz w:val="22"/>
          <w:lang w:val="de-CH"/>
        </w:rPr>
        <w:t xml:space="preserve">die notwendigen </w:t>
      </w:r>
      <w:r w:rsidRPr="00FF4253">
        <w:rPr>
          <w:rFonts w:ascii="Century Gothic" w:hAnsi="Century Gothic" w:cs="Arial"/>
          <w:sz w:val="22"/>
          <w:lang w:val="de-CH"/>
        </w:rPr>
        <w:t xml:space="preserve">Reglemente </w:t>
      </w:r>
      <w:r w:rsidR="00436BFA" w:rsidRPr="00FF4253">
        <w:rPr>
          <w:rFonts w:ascii="Century Gothic" w:hAnsi="Century Gothic" w:cs="Arial"/>
          <w:sz w:val="22"/>
          <w:lang w:val="de-CH"/>
        </w:rPr>
        <w:t>im</w:t>
      </w:r>
      <w:r w:rsidRPr="00FF4253">
        <w:rPr>
          <w:rFonts w:ascii="Century Gothic" w:hAnsi="Century Gothic" w:cs="Arial"/>
          <w:sz w:val="22"/>
          <w:lang w:val="de-CH"/>
        </w:rPr>
        <w:t xml:space="preserve"> </w:t>
      </w:r>
      <w:r w:rsidR="007906F0" w:rsidRPr="00FF4253">
        <w:rPr>
          <w:rFonts w:ascii="Century Gothic" w:hAnsi="Century Gothic" w:cs="Arial"/>
          <w:sz w:val="22"/>
          <w:lang w:val="de-CH"/>
        </w:rPr>
        <w:t>Verein;</w:t>
      </w:r>
    </w:p>
    <w:p w14:paraId="1481E136" w14:textId="77777777" w:rsidR="00893B2F" w:rsidRPr="00893B2F" w:rsidRDefault="00416221" w:rsidP="00893B2F">
      <w:pPr>
        <w:pStyle w:val="Aufzhlung"/>
        <w:numPr>
          <w:ilvl w:val="0"/>
          <w:numId w:val="41"/>
        </w:numPr>
        <w:spacing w:before="0"/>
        <w:jc w:val="both"/>
        <w:rPr>
          <w:rFonts w:ascii="Century Gothic" w:hAnsi="Century Gothic" w:cs="Arial"/>
          <w:sz w:val="22"/>
          <w:lang w:val="de-CH"/>
        </w:rPr>
      </w:pPr>
      <w:r w:rsidRPr="00FF4253">
        <w:rPr>
          <w:rFonts w:ascii="Century Gothic" w:hAnsi="Century Gothic" w:cs="Arial"/>
          <w:sz w:val="22"/>
          <w:lang w:val="de-CH"/>
        </w:rPr>
        <w:t xml:space="preserve">bereitet die Geschäfte der Vereinsversammlung vor und stellt </w:t>
      </w:r>
      <w:r w:rsidR="00953342" w:rsidRPr="00FF4253">
        <w:rPr>
          <w:rFonts w:ascii="Century Gothic" w:hAnsi="Century Gothic" w:cs="Arial"/>
          <w:sz w:val="22"/>
          <w:lang w:val="de-CH"/>
        </w:rPr>
        <w:t>die jeweiligen</w:t>
      </w:r>
      <w:r w:rsidRPr="00FF4253">
        <w:rPr>
          <w:rFonts w:ascii="Century Gothic" w:hAnsi="Century Gothic" w:cs="Arial"/>
          <w:sz w:val="22"/>
          <w:lang w:val="de-CH"/>
        </w:rPr>
        <w:t xml:space="preserve"> Anträge; </w:t>
      </w:r>
    </w:p>
    <w:p w14:paraId="55A9A264" w14:textId="77777777" w:rsidR="0046471A" w:rsidRDefault="0046471A" w:rsidP="00323283">
      <w:pPr>
        <w:pStyle w:val="Aufzhlung"/>
        <w:numPr>
          <w:ilvl w:val="0"/>
          <w:numId w:val="41"/>
        </w:numPr>
        <w:spacing w:before="0"/>
        <w:jc w:val="both"/>
        <w:rPr>
          <w:rFonts w:ascii="Century Gothic" w:hAnsi="Century Gothic" w:cs="Arial"/>
          <w:sz w:val="22"/>
          <w:lang w:val="de-CH"/>
        </w:rPr>
      </w:pPr>
      <w:r w:rsidRPr="00FF4253">
        <w:rPr>
          <w:rFonts w:ascii="Century Gothic" w:hAnsi="Century Gothic" w:cs="Arial"/>
          <w:sz w:val="22"/>
          <w:lang w:val="de-CH"/>
        </w:rPr>
        <w:t>erarbeitet das Jahresprogramm;</w:t>
      </w:r>
    </w:p>
    <w:p w14:paraId="67C7C4FF" w14:textId="77777777" w:rsidR="00893B2F" w:rsidRPr="00FF4253" w:rsidRDefault="00893B2F" w:rsidP="00323283">
      <w:pPr>
        <w:pStyle w:val="Aufzhlung"/>
        <w:numPr>
          <w:ilvl w:val="0"/>
          <w:numId w:val="41"/>
        </w:numPr>
        <w:spacing w:before="0"/>
        <w:jc w:val="both"/>
        <w:rPr>
          <w:rFonts w:ascii="Century Gothic" w:hAnsi="Century Gothic" w:cs="Arial"/>
          <w:sz w:val="22"/>
          <w:lang w:val="de-CH"/>
        </w:rPr>
      </w:pPr>
      <w:r>
        <w:rPr>
          <w:rFonts w:ascii="Century Gothic" w:hAnsi="Century Gothic" w:cs="Arial"/>
          <w:sz w:val="22"/>
          <w:lang w:val="de-CH"/>
        </w:rPr>
        <w:t>erarbeitet das Budget</w:t>
      </w:r>
    </w:p>
    <w:p w14:paraId="75DD4F56" w14:textId="77777777" w:rsidR="009E2D0E" w:rsidRPr="00FF4253" w:rsidRDefault="00416221" w:rsidP="00323283">
      <w:pPr>
        <w:pStyle w:val="Aufzhlung"/>
        <w:numPr>
          <w:ilvl w:val="0"/>
          <w:numId w:val="41"/>
        </w:numPr>
        <w:spacing w:before="0"/>
        <w:jc w:val="both"/>
        <w:rPr>
          <w:rFonts w:ascii="Century Gothic" w:hAnsi="Century Gothic" w:cs="Arial"/>
          <w:sz w:val="22"/>
          <w:lang w:val="de-CH"/>
        </w:rPr>
      </w:pPr>
      <w:r w:rsidRPr="00FF4253">
        <w:rPr>
          <w:rFonts w:ascii="Century Gothic" w:hAnsi="Century Gothic" w:cs="Arial"/>
          <w:sz w:val="22"/>
          <w:lang w:val="de-CH"/>
        </w:rPr>
        <w:lastRenderedPageBreak/>
        <w:t xml:space="preserve">bezeichnet </w:t>
      </w:r>
      <w:r w:rsidR="00953342" w:rsidRPr="00FF4253">
        <w:rPr>
          <w:rFonts w:ascii="Century Gothic" w:hAnsi="Century Gothic" w:cs="Arial"/>
          <w:sz w:val="22"/>
          <w:lang w:val="de-CH"/>
        </w:rPr>
        <w:t xml:space="preserve">in Ergänzung </w:t>
      </w:r>
      <w:r w:rsidR="007906F0" w:rsidRPr="00FF4253">
        <w:rPr>
          <w:rFonts w:ascii="Century Gothic" w:hAnsi="Century Gothic" w:cs="Arial"/>
          <w:sz w:val="22"/>
          <w:lang w:val="de-CH"/>
        </w:rPr>
        <w:t>zu den Organen</w:t>
      </w:r>
      <w:r w:rsidR="00953342" w:rsidRPr="00FF4253">
        <w:rPr>
          <w:rFonts w:ascii="Century Gothic" w:hAnsi="Century Gothic" w:cs="Arial"/>
          <w:sz w:val="22"/>
          <w:lang w:val="de-CH"/>
        </w:rPr>
        <w:t xml:space="preserve"> </w:t>
      </w:r>
      <w:r w:rsidR="007906F0" w:rsidRPr="00FF4253">
        <w:rPr>
          <w:rFonts w:ascii="Century Gothic" w:hAnsi="Century Gothic" w:cs="Arial"/>
          <w:sz w:val="22"/>
          <w:lang w:val="de-CH"/>
        </w:rPr>
        <w:t xml:space="preserve">diejenigen Funktionen, die es zur Erfüllung des Vereinszwecks </w:t>
      </w:r>
      <w:r w:rsidR="00424589" w:rsidRPr="00FF4253">
        <w:rPr>
          <w:rFonts w:ascii="Century Gothic" w:hAnsi="Century Gothic" w:cs="Arial"/>
          <w:sz w:val="22"/>
          <w:lang w:val="de-CH"/>
        </w:rPr>
        <w:t>benötigt</w:t>
      </w:r>
      <w:r w:rsidR="0046471A" w:rsidRPr="00FF4253">
        <w:rPr>
          <w:rFonts w:ascii="Century Gothic" w:hAnsi="Century Gothic" w:cs="Arial"/>
          <w:sz w:val="22"/>
          <w:lang w:val="de-CH"/>
        </w:rPr>
        <w:t xml:space="preserve"> </w:t>
      </w:r>
      <w:r w:rsidR="007906F0" w:rsidRPr="00FF4253">
        <w:rPr>
          <w:rFonts w:ascii="Century Gothic" w:hAnsi="Century Gothic" w:cs="Arial"/>
          <w:sz w:val="22"/>
          <w:lang w:val="de-CH"/>
        </w:rPr>
        <w:t xml:space="preserve">und erlässt </w:t>
      </w:r>
      <w:r w:rsidR="00424589" w:rsidRPr="00FF4253">
        <w:rPr>
          <w:rFonts w:ascii="Century Gothic" w:hAnsi="Century Gothic" w:cs="Arial"/>
          <w:sz w:val="22"/>
          <w:lang w:val="de-CH"/>
        </w:rPr>
        <w:t xml:space="preserve">dazu </w:t>
      </w:r>
      <w:r w:rsidR="007906F0" w:rsidRPr="00FF4253">
        <w:rPr>
          <w:rFonts w:ascii="Century Gothic" w:hAnsi="Century Gothic" w:cs="Arial"/>
          <w:sz w:val="22"/>
          <w:lang w:val="de-CH"/>
        </w:rPr>
        <w:t xml:space="preserve">ein Pflichtenheft mit den jeweiligen Aufgaben und Kompetenzen; </w:t>
      </w:r>
    </w:p>
    <w:p w14:paraId="46399B3D" w14:textId="77777777" w:rsidR="0046471A" w:rsidRPr="00FF4253" w:rsidRDefault="0046471A" w:rsidP="00323283">
      <w:pPr>
        <w:pStyle w:val="Aufzhlung"/>
        <w:numPr>
          <w:ilvl w:val="0"/>
          <w:numId w:val="41"/>
        </w:numPr>
        <w:spacing w:before="0"/>
        <w:jc w:val="both"/>
        <w:rPr>
          <w:rFonts w:ascii="Century Gothic" w:hAnsi="Century Gothic" w:cs="Arial"/>
          <w:sz w:val="22"/>
          <w:lang w:val="de-CH"/>
        </w:rPr>
      </w:pPr>
      <w:r w:rsidRPr="00FF4253">
        <w:rPr>
          <w:rFonts w:ascii="Century Gothic" w:hAnsi="Century Gothic" w:cs="Arial"/>
          <w:sz w:val="22"/>
          <w:lang w:val="de-CH"/>
        </w:rPr>
        <w:t xml:space="preserve">bezeichnet die Amtsträger für die vorgenannten Funktionen und setzt diese ab; </w:t>
      </w:r>
    </w:p>
    <w:p w14:paraId="2B055CE3" w14:textId="77777777" w:rsidR="00416221" w:rsidRPr="00FF4253" w:rsidRDefault="009E2D0E" w:rsidP="00323283">
      <w:pPr>
        <w:pStyle w:val="Aufzhlung"/>
        <w:numPr>
          <w:ilvl w:val="0"/>
          <w:numId w:val="41"/>
        </w:numPr>
        <w:spacing w:before="0"/>
        <w:jc w:val="both"/>
        <w:rPr>
          <w:rFonts w:ascii="Century Gothic" w:hAnsi="Century Gothic" w:cs="Arial"/>
          <w:sz w:val="22"/>
          <w:lang w:val="de-CH"/>
        </w:rPr>
      </w:pPr>
      <w:r w:rsidRPr="00FF4253">
        <w:rPr>
          <w:rFonts w:ascii="Century Gothic" w:hAnsi="Century Gothic" w:cs="Arial"/>
          <w:sz w:val="22"/>
          <w:lang w:val="de-CH"/>
        </w:rPr>
        <w:t xml:space="preserve">genehmigt Verträge; </w:t>
      </w:r>
      <w:r w:rsidR="00416221" w:rsidRPr="00FF4253">
        <w:rPr>
          <w:rFonts w:ascii="Century Gothic" w:hAnsi="Century Gothic" w:cs="Arial"/>
          <w:sz w:val="22"/>
          <w:lang w:val="de-CH"/>
        </w:rPr>
        <w:t xml:space="preserve"> </w:t>
      </w:r>
    </w:p>
    <w:p w14:paraId="07C92F42" w14:textId="77777777" w:rsidR="0046471A" w:rsidRPr="00FF4253" w:rsidRDefault="007906F0" w:rsidP="00323283">
      <w:pPr>
        <w:pStyle w:val="Aufzhlung"/>
        <w:numPr>
          <w:ilvl w:val="0"/>
          <w:numId w:val="41"/>
        </w:numPr>
        <w:spacing w:before="0"/>
        <w:jc w:val="both"/>
        <w:rPr>
          <w:rFonts w:ascii="Century Gothic" w:hAnsi="Century Gothic" w:cs="Arial"/>
          <w:sz w:val="22"/>
          <w:lang w:val="de-CH"/>
        </w:rPr>
      </w:pPr>
      <w:r w:rsidRPr="00FF4253">
        <w:rPr>
          <w:rFonts w:ascii="Century Gothic" w:hAnsi="Century Gothic" w:cs="Arial"/>
          <w:sz w:val="22"/>
          <w:lang w:val="de-CH"/>
        </w:rPr>
        <w:t>schliesst Kooperationen mit anderen Vereinen und/oder übergeordneten Verbänden ab;</w:t>
      </w:r>
    </w:p>
    <w:p w14:paraId="4C26B2B2" w14:textId="77777777" w:rsidR="0046471A" w:rsidRPr="00FF4253" w:rsidRDefault="0046471A" w:rsidP="00323283">
      <w:pPr>
        <w:pStyle w:val="Aufzhlung"/>
        <w:numPr>
          <w:ilvl w:val="0"/>
          <w:numId w:val="41"/>
        </w:numPr>
        <w:spacing w:before="0"/>
        <w:jc w:val="both"/>
        <w:rPr>
          <w:rFonts w:ascii="Century Gothic" w:hAnsi="Century Gothic" w:cs="Arial"/>
          <w:sz w:val="22"/>
          <w:lang w:val="de-CH"/>
        </w:rPr>
      </w:pPr>
      <w:r w:rsidRPr="00FF4253">
        <w:rPr>
          <w:rFonts w:ascii="Century Gothic" w:hAnsi="Century Gothic" w:cs="Arial"/>
          <w:sz w:val="22"/>
          <w:lang w:val="de-CH"/>
        </w:rPr>
        <w:t>stellt Anträge zu</w:t>
      </w:r>
      <w:r w:rsidR="00424589" w:rsidRPr="00FF4253">
        <w:rPr>
          <w:rFonts w:ascii="Century Gothic" w:hAnsi="Century Gothic" w:cs="Arial"/>
          <w:sz w:val="22"/>
          <w:lang w:val="de-CH"/>
        </w:rPr>
        <w:t>m Beitritt</w:t>
      </w:r>
      <w:r w:rsidRPr="00FF4253">
        <w:rPr>
          <w:rFonts w:ascii="Century Gothic" w:hAnsi="Century Gothic" w:cs="Arial"/>
          <w:sz w:val="22"/>
          <w:lang w:val="de-CH"/>
        </w:rPr>
        <w:t xml:space="preserve"> in andere Organisationen und Verbände; </w:t>
      </w:r>
    </w:p>
    <w:p w14:paraId="03A22797" w14:textId="77777777" w:rsidR="009A20CA" w:rsidRPr="00FF4253" w:rsidRDefault="009A20CA" w:rsidP="00323283">
      <w:pPr>
        <w:pStyle w:val="Aufzhlung"/>
        <w:numPr>
          <w:ilvl w:val="0"/>
          <w:numId w:val="41"/>
        </w:numPr>
        <w:spacing w:before="0"/>
        <w:jc w:val="both"/>
        <w:rPr>
          <w:rFonts w:ascii="Century Gothic" w:hAnsi="Century Gothic" w:cs="Arial"/>
          <w:sz w:val="22"/>
          <w:lang w:val="de-CH"/>
        </w:rPr>
      </w:pPr>
      <w:r w:rsidRPr="00FF4253">
        <w:rPr>
          <w:rFonts w:ascii="Century Gothic" w:hAnsi="Century Gothic" w:cs="Arial"/>
          <w:sz w:val="22"/>
          <w:lang w:val="de-CH"/>
        </w:rPr>
        <w:t xml:space="preserve">beschliesst über Arbeits- und Projektgruppen und definiert deren Pflichtenhefte; </w:t>
      </w:r>
    </w:p>
    <w:p w14:paraId="7ED585EC" w14:textId="77777777" w:rsidR="0046471A" w:rsidRPr="00FF4253" w:rsidRDefault="0046471A" w:rsidP="00323283">
      <w:pPr>
        <w:pStyle w:val="Aufzhlung"/>
        <w:numPr>
          <w:ilvl w:val="0"/>
          <w:numId w:val="41"/>
        </w:numPr>
        <w:spacing w:before="0"/>
        <w:jc w:val="both"/>
        <w:rPr>
          <w:rFonts w:ascii="Century Gothic" w:hAnsi="Century Gothic" w:cs="Arial"/>
          <w:sz w:val="22"/>
          <w:lang w:val="de-CH"/>
        </w:rPr>
      </w:pPr>
      <w:r w:rsidRPr="00FF4253">
        <w:rPr>
          <w:rFonts w:ascii="Century Gothic" w:hAnsi="Century Gothic" w:cs="Arial"/>
          <w:sz w:val="22"/>
          <w:lang w:val="de-CH"/>
        </w:rPr>
        <w:t xml:space="preserve">bestimmt </w:t>
      </w:r>
      <w:r w:rsidR="00424589" w:rsidRPr="00FF4253">
        <w:rPr>
          <w:rFonts w:ascii="Century Gothic" w:hAnsi="Century Gothic" w:cs="Arial"/>
          <w:sz w:val="22"/>
          <w:lang w:val="de-CH"/>
        </w:rPr>
        <w:t xml:space="preserve">Personen, die den Verein in </w:t>
      </w:r>
      <w:r w:rsidRPr="00FF4253">
        <w:rPr>
          <w:rFonts w:ascii="Century Gothic" w:hAnsi="Century Gothic" w:cs="Arial"/>
          <w:sz w:val="22"/>
          <w:lang w:val="de-CH"/>
        </w:rPr>
        <w:t>übergeordneten Verbände</w:t>
      </w:r>
      <w:r w:rsidR="00424589" w:rsidRPr="00FF4253">
        <w:rPr>
          <w:rFonts w:ascii="Century Gothic" w:hAnsi="Century Gothic" w:cs="Arial"/>
          <w:sz w:val="22"/>
          <w:lang w:val="de-CH"/>
        </w:rPr>
        <w:t>n vertreten</w:t>
      </w:r>
      <w:r w:rsidRPr="00FF4253">
        <w:rPr>
          <w:rFonts w:ascii="Century Gothic" w:hAnsi="Century Gothic" w:cs="Arial"/>
          <w:sz w:val="22"/>
          <w:lang w:val="de-CH"/>
        </w:rPr>
        <w:t>;</w:t>
      </w:r>
    </w:p>
    <w:p w14:paraId="607FA62B" w14:textId="77777777" w:rsidR="009E2D0E" w:rsidRPr="00FF4253" w:rsidRDefault="0046471A" w:rsidP="00323283">
      <w:pPr>
        <w:pStyle w:val="Aufzhlung"/>
        <w:numPr>
          <w:ilvl w:val="0"/>
          <w:numId w:val="41"/>
        </w:numPr>
        <w:spacing w:before="0"/>
        <w:jc w:val="both"/>
        <w:rPr>
          <w:rFonts w:ascii="Century Gothic" w:hAnsi="Century Gothic" w:cs="Arial"/>
          <w:sz w:val="22"/>
          <w:lang w:val="de-CH"/>
        </w:rPr>
      </w:pPr>
      <w:r w:rsidRPr="00FF4253">
        <w:rPr>
          <w:rFonts w:ascii="Century Gothic" w:hAnsi="Century Gothic" w:cs="Arial"/>
          <w:sz w:val="22"/>
          <w:lang w:val="de-CH"/>
        </w:rPr>
        <w:t xml:space="preserve">verfügt für nicht im Budget berücksichtigte Ausgaben über eine einmalige zusätzliche Ausgabenkompetenz von maximal CHF </w:t>
      </w:r>
      <w:r w:rsidR="00A51C43">
        <w:rPr>
          <w:rFonts w:ascii="Century Gothic" w:hAnsi="Century Gothic" w:cs="Arial"/>
          <w:sz w:val="22"/>
          <w:lang w:val="de-CH"/>
        </w:rPr>
        <w:t>2</w:t>
      </w:r>
      <w:r w:rsidRPr="00FF4253">
        <w:rPr>
          <w:rFonts w:ascii="Century Gothic" w:hAnsi="Century Gothic" w:cs="Arial"/>
          <w:sz w:val="22"/>
          <w:lang w:val="de-CH"/>
        </w:rPr>
        <w:t xml:space="preserve">‘000.00 </w:t>
      </w:r>
      <w:r w:rsidR="00424589" w:rsidRPr="00697677">
        <w:rPr>
          <w:rFonts w:ascii="Century Gothic" w:hAnsi="Century Gothic" w:cs="Arial"/>
          <w:color w:val="00B050"/>
          <w:sz w:val="22"/>
          <w:lang w:val="de-CH"/>
        </w:rPr>
        <w:t>[</w:t>
      </w:r>
      <w:r w:rsidR="00424589" w:rsidRPr="00697677">
        <w:rPr>
          <w:rFonts w:ascii="Century Gothic" w:hAnsi="Century Gothic" w:cs="Arial"/>
          <w:color w:val="00B050"/>
          <w:sz w:val="22"/>
          <w:u w:val="single"/>
          <w:lang w:val="de-CH"/>
        </w:rPr>
        <w:t>Alternativ</w:t>
      </w:r>
      <w:r w:rsidR="00697677" w:rsidRPr="00697677">
        <w:rPr>
          <w:rFonts w:ascii="Century Gothic" w:hAnsi="Century Gothic" w:cs="Arial"/>
          <w:color w:val="00B050"/>
          <w:sz w:val="22"/>
          <w:u w:val="single"/>
          <w:lang w:val="de-CH"/>
        </w:rPr>
        <w:t>e</w:t>
      </w:r>
      <w:r w:rsidR="00424589" w:rsidRPr="00697677">
        <w:rPr>
          <w:rFonts w:ascii="Century Gothic" w:hAnsi="Century Gothic" w:cs="Arial"/>
          <w:color w:val="00B050"/>
          <w:sz w:val="22"/>
          <w:lang w:val="de-CH"/>
        </w:rPr>
        <w:t>: anderer Betrag festlegen</w:t>
      </w:r>
      <w:r w:rsidR="00A51C43">
        <w:rPr>
          <w:rFonts w:ascii="Century Gothic" w:hAnsi="Century Gothic" w:cs="Arial"/>
          <w:color w:val="00B050"/>
          <w:sz w:val="22"/>
          <w:lang w:val="de-CH"/>
        </w:rPr>
        <w:t xml:space="preserve"> – (deckungsgleich Art. 30</w:t>
      </w:r>
      <w:r w:rsidR="00424589" w:rsidRPr="00697677">
        <w:rPr>
          <w:rFonts w:ascii="Century Gothic" w:hAnsi="Century Gothic" w:cs="Arial"/>
          <w:color w:val="00B050"/>
          <w:sz w:val="22"/>
          <w:lang w:val="de-CH"/>
        </w:rPr>
        <w:t>]</w:t>
      </w:r>
      <w:r w:rsidR="00424589" w:rsidRPr="00891981">
        <w:rPr>
          <w:rFonts w:ascii="Century Gothic" w:hAnsi="Century Gothic" w:cs="Arial"/>
          <w:color w:val="00B050"/>
          <w:sz w:val="22"/>
          <w:lang w:val="de-CH"/>
        </w:rPr>
        <w:t xml:space="preserve"> </w:t>
      </w:r>
      <w:r w:rsidRPr="00FF4253">
        <w:rPr>
          <w:rFonts w:ascii="Century Gothic" w:hAnsi="Century Gothic" w:cs="Arial"/>
          <w:sz w:val="22"/>
          <w:lang w:val="de-CH"/>
        </w:rPr>
        <w:t>im Geschäftsjahr.</w:t>
      </w:r>
      <w:r w:rsidR="007906F0" w:rsidRPr="00FF4253">
        <w:rPr>
          <w:rFonts w:ascii="Century Gothic" w:hAnsi="Century Gothic" w:cs="Arial"/>
          <w:sz w:val="22"/>
          <w:lang w:val="de-CH"/>
        </w:rPr>
        <w:t xml:space="preserve"> </w:t>
      </w:r>
    </w:p>
    <w:p w14:paraId="1C16AE25" w14:textId="77777777" w:rsidR="00173B56" w:rsidRPr="00FF4253" w:rsidRDefault="00173B56" w:rsidP="006E55F1">
      <w:pPr>
        <w:spacing w:after="0" w:line="240" w:lineRule="auto"/>
        <w:rPr>
          <w:rFonts w:ascii="Century Gothic" w:hAnsi="Century Gothic" w:cs="Arial"/>
        </w:rPr>
      </w:pPr>
    </w:p>
    <w:p w14:paraId="2D2371D9" w14:textId="77777777" w:rsidR="006E55F1" w:rsidRPr="00FF4253" w:rsidRDefault="006E55F1" w:rsidP="006E55F1">
      <w:pPr>
        <w:spacing w:after="0" w:line="240" w:lineRule="auto"/>
        <w:rPr>
          <w:rFonts w:ascii="Century Gothic" w:hAnsi="Century Gothic" w:cs="Arial"/>
        </w:rPr>
      </w:pPr>
    </w:p>
    <w:p w14:paraId="43D35258" w14:textId="77777777" w:rsidR="006E55F1" w:rsidRPr="00FF4253" w:rsidRDefault="006E55F1" w:rsidP="006E55F1">
      <w:pPr>
        <w:pStyle w:val="berschrift2"/>
        <w:spacing w:after="240"/>
        <w:jc w:val="center"/>
        <w:rPr>
          <w:rFonts w:ascii="Century Gothic" w:hAnsi="Century Gothic" w:cs="Arial"/>
          <w:sz w:val="22"/>
          <w:u w:val="single"/>
          <w:lang w:val="de-CH"/>
        </w:rPr>
      </w:pPr>
      <w:bookmarkStart w:id="31" w:name="_Toc190340395"/>
      <w:r w:rsidRPr="00FF4253">
        <w:rPr>
          <w:rFonts w:ascii="Century Gothic" w:hAnsi="Century Gothic" w:cs="Arial"/>
          <w:sz w:val="22"/>
          <w:u w:val="single"/>
          <w:lang w:val="de-CH"/>
        </w:rPr>
        <w:t>Artikel 2</w:t>
      </w:r>
      <w:r w:rsidR="00DE7AF0" w:rsidRPr="00FF4253">
        <w:rPr>
          <w:rFonts w:ascii="Century Gothic" w:hAnsi="Century Gothic" w:cs="Arial"/>
          <w:sz w:val="22"/>
          <w:u w:val="single"/>
          <w:lang w:val="de-CH"/>
        </w:rPr>
        <w:t>4</w:t>
      </w:r>
      <w:r w:rsidRPr="00FF4253">
        <w:rPr>
          <w:rFonts w:ascii="Century Gothic" w:hAnsi="Century Gothic" w:cs="Arial"/>
          <w:sz w:val="22"/>
          <w:u w:val="single"/>
          <w:lang w:val="de-CH"/>
        </w:rPr>
        <w:t xml:space="preserve">  –  Vorstandssitzungen</w:t>
      </w:r>
      <w:bookmarkEnd w:id="31"/>
      <w:r w:rsidRPr="00FF4253">
        <w:rPr>
          <w:rFonts w:ascii="Century Gothic" w:hAnsi="Century Gothic" w:cs="Arial"/>
          <w:sz w:val="22"/>
          <w:u w:val="single"/>
          <w:lang w:val="de-CH"/>
        </w:rPr>
        <w:t xml:space="preserve"> </w:t>
      </w:r>
    </w:p>
    <w:p w14:paraId="1D0AE2DF" w14:textId="77777777" w:rsidR="007C7AFB" w:rsidRPr="00FF4253" w:rsidRDefault="006E55F1" w:rsidP="00323283">
      <w:pPr>
        <w:pStyle w:val="Listenabsatz"/>
        <w:numPr>
          <w:ilvl w:val="0"/>
          <w:numId w:val="43"/>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Der </w:t>
      </w:r>
      <w:r w:rsidR="00502E1A" w:rsidRPr="00FF4253">
        <w:rPr>
          <w:rFonts w:ascii="Century Gothic" w:hAnsi="Century Gothic" w:cs="Arial"/>
          <w:lang w:eastAsia="de-DE"/>
        </w:rPr>
        <w:t>Vorstand trifft sich</w:t>
      </w:r>
      <w:r w:rsidR="007C7AFB" w:rsidRPr="00FF4253">
        <w:rPr>
          <w:rFonts w:ascii="Century Gothic" w:hAnsi="Century Gothic" w:cs="Arial"/>
          <w:lang w:eastAsia="de-DE"/>
        </w:rPr>
        <w:t xml:space="preserve"> so oft es die Geschäfte </w:t>
      </w:r>
      <w:r w:rsidR="005600CD" w:rsidRPr="00FF4253">
        <w:rPr>
          <w:rFonts w:ascii="Century Gothic" w:hAnsi="Century Gothic" w:cs="Arial"/>
          <w:lang w:eastAsia="de-DE"/>
        </w:rPr>
        <w:t>erfordern</w:t>
      </w:r>
      <w:r w:rsidR="007C7AFB" w:rsidRPr="00FF4253">
        <w:rPr>
          <w:rFonts w:ascii="Century Gothic" w:hAnsi="Century Gothic" w:cs="Arial"/>
          <w:lang w:eastAsia="de-DE"/>
        </w:rPr>
        <w:t xml:space="preserve">, aber mindestens dreimal </w:t>
      </w:r>
      <w:r w:rsidR="007C7AFB" w:rsidRPr="00697677">
        <w:rPr>
          <w:rFonts w:ascii="Century Gothic" w:hAnsi="Century Gothic" w:cs="Arial"/>
          <w:color w:val="00B050"/>
          <w:lang w:eastAsia="de-DE"/>
        </w:rPr>
        <w:t>[</w:t>
      </w:r>
      <w:r w:rsidR="007C7AFB" w:rsidRPr="00697677">
        <w:rPr>
          <w:rFonts w:ascii="Century Gothic" w:hAnsi="Century Gothic" w:cs="Arial"/>
          <w:color w:val="00B050"/>
          <w:u w:val="single"/>
          <w:lang w:eastAsia="de-DE"/>
        </w:rPr>
        <w:t>Alternative</w:t>
      </w:r>
      <w:r w:rsidR="007C7AFB" w:rsidRPr="00697677">
        <w:rPr>
          <w:rFonts w:ascii="Century Gothic" w:hAnsi="Century Gothic" w:cs="Arial"/>
          <w:color w:val="00B050"/>
          <w:lang w:eastAsia="de-DE"/>
        </w:rPr>
        <w:t xml:space="preserve">: </w:t>
      </w:r>
      <w:r w:rsidR="00B842BB" w:rsidRPr="00697677">
        <w:rPr>
          <w:rFonts w:ascii="Century Gothic" w:hAnsi="Century Gothic" w:cs="Arial"/>
          <w:color w:val="00B050"/>
          <w:lang w:eastAsia="de-DE"/>
        </w:rPr>
        <w:t>„</w:t>
      </w:r>
      <w:r w:rsidR="007C7AFB" w:rsidRPr="00697677">
        <w:rPr>
          <w:rFonts w:ascii="Century Gothic" w:hAnsi="Century Gothic" w:cs="Arial"/>
          <w:color w:val="00B050"/>
          <w:lang w:eastAsia="de-DE"/>
        </w:rPr>
        <w:t>x-mal</w:t>
      </w:r>
      <w:r w:rsidR="00B842BB" w:rsidRPr="00697677">
        <w:rPr>
          <w:rFonts w:ascii="Century Gothic" w:hAnsi="Century Gothic" w:cs="Arial"/>
          <w:color w:val="00B050"/>
          <w:lang w:eastAsia="de-DE"/>
        </w:rPr>
        <w:t>“</w:t>
      </w:r>
      <w:r w:rsidR="007C7AFB" w:rsidRPr="00697677">
        <w:rPr>
          <w:rFonts w:ascii="Century Gothic" w:hAnsi="Century Gothic" w:cs="Arial"/>
          <w:color w:val="00B050"/>
          <w:lang w:eastAsia="de-DE"/>
        </w:rPr>
        <w:t xml:space="preserve"> {Anzahl festlegen}]</w:t>
      </w:r>
      <w:r w:rsidR="007C7AFB" w:rsidRPr="00891981">
        <w:rPr>
          <w:rFonts w:ascii="Century Gothic" w:hAnsi="Century Gothic" w:cs="Arial"/>
          <w:color w:val="00B050"/>
          <w:lang w:eastAsia="de-DE"/>
        </w:rPr>
        <w:t xml:space="preserve"> </w:t>
      </w:r>
      <w:r w:rsidR="007C7AFB" w:rsidRPr="00FF4253">
        <w:rPr>
          <w:rFonts w:ascii="Century Gothic" w:hAnsi="Century Gothic" w:cs="Arial"/>
          <w:lang w:eastAsia="de-DE"/>
        </w:rPr>
        <w:t xml:space="preserve">im </w:t>
      </w:r>
      <w:r w:rsidR="005600CD" w:rsidRPr="00FF4253">
        <w:rPr>
          <w:rFonts w:ascii="Century Gothic" w:hAnsi="Century Gothic" w:cs="Arial"/>
          <w:lang w:eastAsia="de-DE"/>
        </w:rPr>
        <w:t>Rechnungs</w:t>
      </w:r>
      <w:r w:rsidR="007C7AFB" w:rsidRPr="00FF4253">
        <w:rPr>
          <w:rFonts w:ascii="Century Gothic" w:hAnsi="Century Gothic" w:cs="Arial"/>
          <w:lang w:eastAsia="de-DE"/>
        </w:rPr>
        <w:t xml:space="preserve">jahr. </w:t>
      </w:r>
    </w:p>
    <w:p w14:paraId="45AE43E0" w14:textId="77777777" w:rsidR="00560856" w:rsidRPr="00FF4253" w:rsidRDefault="007C7AFB" w:rsidP="00323283">
      <w:pPr>
        <w:pStyle w:val="Listenabsatz"/>
        <w:numPr>
          <w:ilvl w:val="0"/>
          <w:numId w:val="43"/>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Der</w:t>
      </w:r>
      <w:r w:rsidR="00502E1A" w:rsidRPr="00FF4253">
        <w:rPr>
          <w:rFonts w:ascii="Century Gothic" w:hAnsi="Century Gothic" w:cs="Arial"/>
          <w:lang w:eastAsia="de-DE"/>
        </w:rPr>
        <w:t xml:space="preserve"> </w:t>
      </w:r>
      <w:r w:rsidR="006E55F1" w:rsidRPr="00FF4253">
        <w:rPr>
          <w:rFonts w:ascii="Century Gothic" w:hAnsi="Century Gothic" w:cs="Arial"/>
          <w:lang w:eastAsia="de-DE"/>
        </w:rPr>
        <w:t xml:space="preserve">Präsident lädt </w:t>
      </w:r>
      <w:r w:rsidR="00A51C43">
        <w:rPr>
          <w:rFonts w:ascii="Century Gothic" w:hAnsi="Century Gothic" w:cs="Arial"/>
          <w:lang w:eastAsia="de-DE"/>
        </w:rPr>
        <w:t xml:space="preserve">per Post oder </w:t>
      </w:r>
      <w:r w:rsidR="00560856" w:rsidRPr="00FF4253">
        <w:rPr>
          <w:rFonts w:ascii="Century Gothic" w:hAnsi="Century Gothic" w:cs="Arial"/>
          <w:lang w:eastAsia="de-DE"/>
        </w:rPr>
        <w:t xml:space="preserve">per E-Mail </w:t>
      </w:r>
      <w:r w:rsidR="006E55F1" w:rsidRPr="00FF4253">
        <w:rPr>
          <w:rFonts w:ascii="Century Gothic" w:hAnsi="Century Gothic" w:cs="Arial"/>
          <w:lang w:eastAsia="de-DE"/>
        </w:rPr>
        <w:t>zu</w:t>
      </w:r>
      <w:r w:rsidR="00077679" w:rsidRPr="00FF4253">
        <w:rPr>
          <w:rFonts w:ascii="Century Gothic" w:hAnsi="Century Gothic" w:cs="Arial"/>
          <w:lang w:eastAsia="de-DE"/>
        </w:rPr>
        <w:t>r</w:t>
      </w:r>
      <w:r w:rsidRPr="00FF4253">
        <w:rPr>
          <w:rFonts w:ascii="Century Gothic" w:hAnsi="Century Gothic" w:cs="Arial"/>
          <w:lang w:eastAsia="de-DE"/>
        </w:rPr>
        <w:t xml:space="preserve"> Sitzung ein. </w:t>
      </w:r>
      <w:r w:rsidR="00560856" w:rsidRPr="00FF4253">
        <w:rPr>
          <w:rFonts w:ascii="Century Gothic" w:hAnsi="Century Gothic" w:cs="Arial"/>
          <w:lang w:eastAsia="de-DE"/>
        </w:rPr>
        <w:t xml:space="preserve">Die Einladung </w:t>
      </w:r>
      <w:r w:rsidR="00F42DBE" w:rsidRPr="00FF4253">
        <w:rPr>
          <w:rFonts w:ascii="Century Gothic" w:hAnsi="Century Gothic" w:cs="Arial"/>
          <w:lang w:eastAsia="de-DE"/>
        </w:rPr>
        <w:t>erfolgt</w:t>
      </w:r>
      <w:r w:rsidR="00560856" w:rsidRPr="00FF4253">
        <w:rPr>
          <w:rFonts w:ascii="Century Gothic" w:hAnsi="Century Gothic" w:cs="Arial"/>
          <w:lang w:eastAsia="de-DE"/>
        </w:rPr>
        <w:t xml:space="preserve"> mindestens zehn Tage im Voraus </w:t>
      </w:r>
      <w:r w:rsidR="00077679" w:rsidRPr="00FF4253">
        <w:rPr>
          <w:rFonts w:ascii="Century Gothic" w:hAnsi="Century Gothic" w:cs="Arial"/>
          <w:lang w:eastAsia="de-DE"/>
        </w:rPr>
        <w:t xml:space="preserve">und </w:t>
      </w:r>
      <w:r w:rsidR="00D22C3C" w:rsidRPr="00FF4253">
        <w:rPr>
          <w:rFonts w:ascii="Century Gothic" w:hAnsi="Century Gothic" w:cs="Arial"/>
          <w:lang w:eastAsia="de-DE"/>
        </w:rPr>
        <w:t xml:space="preserve">unter </w:t>
      </w:r>
      <w:r w:rsidR="00560856" w:rsidRPr="00FF4253">
        <w:rPr>
          <w:rFonts w:ascii="Century Gothic" w:hAnsi="Century Gothic" w:cs="Arial"/>
          <w:lang w:eastAsia="de-DE"/>
        </w:rPr>
        <w:t xml:space="preserve">Zustellung der Traktandenliste </w:t>
      </w:r>
      <w:r w:rsidR="00D22C3C" w:rsidRPr="00FF4253">
        <w:rPr>
          <w:rFonts w:ascii="Century Gothic" w:hAnsi="Century Gothic" w:cs="Arial"/>
          <w:lang w:eastAsia="de-DE"/>
        </w:rPr>
        <w:t>mit</w:t>
      </w:r>
      <w:r w:rsidR="00560856" w:rsidRPr="00FF4253">
        <w:rPr>
          <w:rFonts w:ascii="Century Gothic" w:hAnsi="Century Gothic" w:cs="Arial"/>
          <w:lang w:eastAsia="de-DE"/>
        </w:rPr>
        <w:t xml:space="preserve"> allfällig weiteren Sitzungsunterlagen</w:t>
      </w:r>
      <w:r w:rsidR="00F42DBE" w:rsidRPr="00FF4253">
        <w:rPr>
          <w:rFonts w:ascii="Century Gothic" w:hAnsi="Century Gothic" w:cs="Arial"/>
          <w:lang w:eastAsia="de-DE"/>
        </w:rPr>
        <w:t>.</w:t>
      </w:r>
      <w:r w:rsidR="00560856" w:rsidRPr="00FF4253">
        <w:rPr>
          <w:rFonts w:ascii="Century Gothic" w:hAnsi="Century Gothic" w:cs="Arial"/>
          <w:lang w:eastAsia="de-DE"/>
        </w:rPr>
        <w:t xml:space="preserve"> </w:t>
      </w:r>
    </w:p>
    <w:p w14:paraId="496ED16D" w14:textId="77777777" w:rsidR="00560856" w:rsidRPr="00FF4253" w:rsidRDefault="00560856" w:rsidP="00323283">
      <w:pPr>
        <w:pStyle w:val="Listenabsatz"/>
        <w:numPr>
          <w:ilvl w:val="0"/>
          <w:numId w:val="43"/>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Jedes </w:t>
      </w:r>
      <w:r w:rsidR="007F448A" w:rsidRPr="00FF4253">
        <w:rPr>
          <w:rFonts w:ascii="Century Gothic" w:hAnsi="Century Gothic" w:cs="Arial"/>
          <w:lang w:eastAsia="de-DE"/>
        </w:rPr>
        <w:t>Vorstandsm</w:t>
      </w:r>
      <w:r w:rsidRPr="00FF4253">
        <w:rPr>
          <w:rFonts w:ascii="Century Gothic" w:hAnsi="Century Gothic" w:cs="Arial"/>
          <w:lang w:eastAsia="de-DE"/>
        </w:rPr>
        <w:t xml:space="preserve">itglied kann unter Angabe der </w:t>
      </w:r>
      <w:r w:rsidR="00F42DBE" w:rsidRPr="00FF4253">
        <w:rPr>
          <w:rFonts w:ascii="Century Gothic" w:hAnsi="Century Gothic" w:cs="Arial"/>
          <w:lang w:eastAsia="de-DE"/>
        </w:rPr>
        <w:t>Traktanden</w:t>
      </w:r>
      <w:r w:rsidRPr="00FF4253">
        <w:rPr>
          <w:rFonts w:ascii="Century Gothic" w:hAnsi="Century Gothic" w:cs="Arial"/>
          <w:lang w:eastAsia="de-DE"/>
        </w:rPr>
        <w:t xml:space="preserve"> beim Präsidenten die Einberufung einer Sitzung verlangen. Diese </w:t>
      </w:r>
      <w:r w:rsidR="00424589" w:rsidRPr="00FF4253">
        <w:rPr>
          <w:rFonts w:ascii="Century Gothic" w:hAnsi="Century Gothic" w:cs="Arial"/>
          <w:lang w:eastAsia="de-DE"/>
        </w:rPr>
        <w:t>hat</w:t>
      </w:r>
      <w:r w:rsidRPr="00FF4253">
        <w:rPr>
          <w:rFonts w:ascii="Century Gothic" w:hAnsi="Century Gothic" w:cs="Arial"/>
          <w:lang w:eastAsia="de-DE"/>
        </w:rPr>
        <w:t xml:space="preserve"> innert drei Wochen </w:t>
      </w:r>
      <w:r w:rsidR="00424589" w:rsidRPr="00FF4253">
        <w:rPr>
          <w:rFonts w:ascii="Century Gothic" w:hAnsi="Century Gothic" w:cs="Arial"/>
          <w:lang w:eastAsia="de-DE"/>
        </w:rPr>
        <w:t>stattzufinden</w:t>
      </w:r>
      <w:r w:rsidRPr="00FF4253">
        <w:rPr>
          <w:rFonts w:ascii="Century Gothic" w:hAnsi="Century Gothic" w:cs="Arial"/>
          <w:lang w:eastAsia="de-DE"/>
        </w:rPr>
        <w:t xml:space="preserve">. </w:t>
      </w:r>
    </w:p>
    <w:p w14:paraId="3B650F66" w14:textId="77777777" w:rsidR="00560856" w:rsidRPr="00FF4253" w:rsidRDefault="00560856" w:rsidP="00323283">
      <w:pPr>
        <w:pStyle w:val="Listenabsatz"/>
        <w:numPr>
          <w:ilvl w:val="0"/>
          <w:numId w:val="43"/>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Bei dringenden Angelegenheiten und sofern kein Vorstandsmitglied </w:t>
      </w:r>
      <w:r w:rsidR="00424589" w:rsidRPr="00FF4253">
        <w:rPr>
          <w:rFonts w:ascii="Century Gothic" w:hAnsi="Century Gothic" w:cs="Arial"/>
          <w:lang w:eastAsia="de-DE"/>
        </w:rPr>
        <w:t xml:space="preserve">eine </w:t>
      </w:r>
      <w:r w:rsidRPr="00FF4253">
        <w:rPr>
          <w:rFonts w:ascii="Century Gothic" w:hAnsi="Century Gothic" w:cs="Arial"/>
          <w:lang w:eastAsia="de-DE"/>
        </w:rPr>
        <w:t>mündliche Beratung verlangt, ist die Beschlussfassung auf dem Zirkularweg (Post</w:t>
      </w:r>
      <w:r w:rsidR="00424589" w:rsidRPr="00FF4253">
        <w:rPr>
          <w:rFonts w:ascii="Century Gothic" w:hAnsi="Century Gothic" w:cs="Arial"/>
          <w:lang w:eastAsia="de-DE"/>
        </w:rPr>
        <w:t xml:space="preserve"> oder</w:t>
      </w:r>
      <w:r w:rsidRPr="00FF4253">
        <w:rPr>
          <w:rFonts w:ascii="Century Gothic" w:hAnsi="Century Gothic" w:cs="Arial"/>
          <w:lang w:eastAsia="de-DE"/>
        </w:rPr>
        <w:t xml:space="preserve"> E-Mail) gültig. </w:t>
      </w:r>
    </w:p>
    <w:p w14:paraId="2F0C9CDD" w14:textId="77777777" w:rsidR="006E55F1" w:rsidRPr="00FF4253" w:rsidRDefault="00077679" w:rsidP="00323283">
      <w:pPr>
        <w:pStyle w:val="Listenabsatz"/>
        <w:numPr>
          <w:ilvl w:val="0"/>
          <w:numId w:val="43"/>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Anstelle einer Sitzung kann e</w:t>
      </w:r>
      <w:r w:rsidR="00560856" w:rsidRPr="00FF4253">
        <w:rPr>
          <w:rFonts w:ascii="Century Gothic" w:hAnsi="Century Gothic" w:cs="Arial"/>
          <w:lang w:eastAsia="de-DE"/>
        </w:rPr>
        <w:t xml:space="preserve">ine mündliche </w:t>
      </w:r>
      <w:r w:rsidR="00424589" w:rsidRPr="00FF4253">
        <w:rPr>
          <w:rFonts w:ascii="Century Gothic" w:hAnsi="Century Gothic" w:cs="Arial"/>
          <w:lang w:eastAsia="de-DE"/>
        </w:rPr>
        <w:t>Beratung und die Beschlussfassung</w:t>
      </w:r>
      <w:r w:rsidR="00560856" w:rsidRPr="00FF4253">
        <w:rPr>
          <w:rFonts w:ascii="Century Gothic" w:hAnsi="Century Gothic" w:cs="Arial"/>
          <w:lang w:eastAsia="de-DE"/>
        </w:rPr>
        <w:t xml:space="preserve"> auch </w:t>
      </w:r>
      <w:r w:rsidRPr="00FF4253">
        <w:rPr>
          <w:rFonts w:ascii="Century Gothic" w:hAnsi="Century Gothic" w:cs="Arial"/>
          <w:lang w:eastAsia="de-DE"/>
        </w:rPr>
        <w:t>per</w:t>
      </w:r>
      <w:r w:rsidR="00560856" w:rsidRPr="00FF4253">
        <w:rPr>
          <w:rFonts w:ascii="Century Gothic" w:hAnsi="Century Gothic" w:cs="Arial"/>
          <w:lang w:eastAsia="de-DE"/>
        </w:rPr>
        <w:t xml:space="preserve"> Telefon</w:t>
      </w:r>
      <w:r w:rsidRPr="00FF4253">
        <w:rPr>
          <w:rFonts w:ascii="Century Gothic" w:hAnsi="Century Gothic" w:cs="Arial"/>
          <w:lang w:eastAsia="de-DE"/>
        </w:rPr>
        <w:t>- oder Video</w:t>
      </w:r>
      <w:r w:rsidR="00560856" w:rsidRPr="00FF4253">
        <w:rPr>
          <w:rFonts w:ascii="Century Gothic" w:hAnsi="Century Gothic" w:cs="Arial"/>
          <w:lang w:eastAsia="de-DE"/>
        </w:rPr>
        <w:t>konferenz</w:t>
      </w:r>
      <w:r w:rsidR="007C7AFB" w:rsidRPr="00FF4253">
        <w:rPr>
          <w:rFonts w:ascii="Century Gothic" w:hAnsi="Century Gothic" w:cs="Arial"/>
          <w:lang w:eastAsia="de-DE"/>
        </w:rPr>
        <w:t xml:space="preserve"> </w:t>
      </w:r>
      <w:r w:rsidRPr="00FF4253">
        <w:rPr>
          <w:rFonts w:ascii="Century Gothic" w:hAnsi="Century Gothic" w:cs="Arial"/>
          <w:lang w:eastAsia="de-DE"/>
        </w:rPr>
        <w:t xml:space="preserve">durchgeführt </w:t>
      </w:r>
      <w:r w:rsidR="00560856" w:rsidRPr="00FF4253">
        <w:rPr>
          <w:rFonts w:ascii="Century Gothic" w:hAnsi="Century Gothic" w:cs="Arial"/>
          <w:lang w:eastAsia="de-DE"/>
        </w:rPr>
        <w:t xml:space="preserve">werden. </w:t>
      </w:r>
    </w:p>
    <w:p w14:paraId="11EA97D7" w14:textId="77777777" w:rsidR="006E55F1" w:rsidRPr="00FF4253" w:rsidRDefault="006E55F1" w:rsidP="006E55F1">
      <w:pPr>
        <w:spacing w:after="0" w:line="240" w:lineRule="auto"/>
        <w:rPr>
          <w:rFonts w:ascii="Century Gothic" w:hAnsi="Century Gothic" w:cs="Arial"/>
        </w:rPr>
      </w:pPr>
    </w:p>
    <w:p w14:paraId="6FCFC681" w14:textId="77777777" w:rsidR="006E55F1" w:rsidRPr="00FF4253" w:rsidRDefault="006E55F1" w:rsidP="006E55F1">
      <w:pPr>
        <w:spacing w:after="0" w:line="240" w:lineRule="auto"/>
        <w:rPr>
          <w:rFonts w:ascii="Century Gothic" w:hAnsi="Century Gothic" w:cs="Arial"/>
        </w:rPr>
      </w:pPr>
    </w:p>
    <w:p w14:paraId="10FF33EF" w14:textId="77777777" w:rsidR="006E55F1" w:rsidRPr="00FF4253" w:rsidRDefault="006E55F1" w:rsidP="006E55F1">
      <w:pPr>
        <w:pStyle w:val="berschrift2"/>
        <w:spacing w:after="240"/>
        <w:jc w:val="center"/>
        <w:rPr>
          <w:rFonts w:ascii="Century Gothic" w:hAnsi="Century Gothic" w:cs="Arial"/>
          <w:sz w:val="22"/>
          <w:u w:val="single"/>
          <w:lang w:val="de-CH"/>
        </w:rPr>
      </w:pPr>
      <w:bookmarkStart w:id="32" w:name="_Toc190340396"/>
      <w:r w:rsidRPr="00FF4253">
        <w:rPr>
          <w:rFonts w:ascii="Century Gothic" w:hAnsi="Century Gothic" w:cs="Arial"/>
          <w:sz w:val="22"/>
          <w:u w:val="single"/>
          <w:lang w:val="de-CH"/>
        </w:rPr>
        <w:t>Artikel 2</w:t>
      </w:r>
      <w:r w:rsidR="00DE7AF0" w:rsidRPr="00FF4253">
        <w:rPr>
          <w:rFonts w:ascii="Century Gothic" w:hAnsi="Century Gothic" w:cs="Arial"/>
          <w:sz w:val="22"/>
          <w:u w:val="single"/>
          <w:lang w:val="de-CH"/>
        </w:rPr>
        <w:t>5</w:t>
      </w:r>
      <w:r w:rsidRPr="00FF4253">
        <w:rPr>
          <w:rFonts w:ascii="Century Gothic" w:hAnsi="Century Gothic" w:cs="Arial"/>
          <w:sz w:val="22"/>
          <w:u w:val="single"/>
          <w:lang w:val="de-CH"/>
        </w:rPr>
        <w:t xml:space="preserve">  –  </w:t>
      </w:r>
      <w:r w:rsidR="008F1B93" w:rsidRPr="00FF4253">
        <w:rPr>
          <w:rFonts w:ascii="Century Gothic" w:hAnsi="Century Gothic" w:cs="Arial"/>
          <w:sz w:val="22"/>
          <w:u w:val="single"/>
          <w:lang w:val="de-CH"/>
        </w:rPr>
        <w:t>Revisoren</w:t>
      </w:r>
      <w:bookmarkEnd w:id="32"/>
      <w:r w:rsidRPr="00FF4253">
        <w:rPr>
          <w:rFonts w:ascii="Century Gothic" w:hAnsi="Century Gothic" w:cs="Arial"/>
          <w:sz w:val="22"/>
          <w:u w:val="single"/>
          <w:lang w:val="de-CH"/>
        </w:rPr>
        <w:t xml:space="preserve"> </w:t>
      </w:r>
    </w:p>
    <w:p w14:paraId="29780F0C" w14:textId="77777777" w:rsidR="00893B2F" w:rsidRPr="00697677" w:rsidRDefault="006F72B7" w:rsidP="00893B2F">
      <w:pPr>
        <w:pStyle w:val="Listenabsatz"/>
        <w:numPr>
          <w:ilvl w:val="0"/>
          <w:numId w:val="46"/>
        </w:numPr>
        <w:spacing w:after="120" w:line="240" w:lineRule="atLeast"/>
        <w:contextualSpacing w:val="0"/>
        <w:jc w:val="both"/>
        <w:rPr>
          <w:rFonts w:ascii="Century Gothic" w:hAnsi="Century Gothic" w:cs="Arial"/>
          <w:color w:val="00B050"/>
          <w:lang w:eastAsia="de-DE"/>
        </w:rPr>
      </w:pPr>
      <w:r w:rsidRPr="00893B2F">
        <w:rPr>
          <w:rFonts w:ascii="Century Gothic" w:hAnsi="Century Gothic" w:cs="Arial"/>
          <w:lang w:eastAsia="de-DE"/>
        </w:rPr>
        <w:t xml:space="preserve">Die Vereinsversammlung wählt </w:t>
      </w:r>
      <w:r w:rsidR="006E55F1" w:rsidRPr="00893B2F">
        <w:rPr>
          <w:rFonts w:ascii="Century Gothic" w:hAnsi="Century Gothic" w:cs="Arial"/>
          <w:lang w:eastAsia="de-DE"/>
        </w:rPr>
        <w:t xml:space="preserve">zwei Revisoren </w:t>
      </w:r>
      <w:r w:rsidR="006E55F1" w:rsidRPr="00697677">
        <w:rPr>
          <w:rFonts w:ascii="Century Gothic" w:hAnsi="Century Gothic" w:cs="Arial"/>
          <w:color w:val="00B050"/>
          <w:lang w:eastAsia="de-DE"/>
        </w:rPr>
        <w:t>[</w:t>
      </w:r>
      <w:r w:rsidR="006E55F1" w:rsidRPr="00697677">
        <w:rPr>
          <w:rFonts w:ascii="Century Gothic" w:hAnsi="Century Gothic" w:cs="Arial"/>
          <w:color w:val="00B050"/>
          <w:u w:val="single"/>
          <w:lang w:eastAsia="de-DE"/>
        </w:rPr>
        <w:t>Alternative:</w:t>
      </w:r>
      <w:r w:rsidR="006E55F1" w:rsidRPr="00697677">
        <w:rPr>
          <w:rFonts w:ascii="Century Gothic" w:hAnsi="Century Gothic" w:cs="Arial"/>
          <w:color w:val="00B050"/>
          <w:lang w:eastAsia="de-DE"/>
        </w:rPr>
        <w:t xml:space="preserve"> drei Revisoren]</w:t>
      </w:r>
      <w:r w:rsidR="00146E1B" w:rsidRPr="00891981">
        <w:rPr>
          <w:rFonts w:ascii="Century Gothic" w:hAnsi="Century Gothic" w:cs="Arial"/>
          <w:color w:val="00B050"/>
          <w:lang w:eastAsia="de-DE"/>
        </w:rPr>
        <w:t xml:space="preserve"> </w:t>
      </w:r>
      <w:r w:rsidR="00893B2F" w:rsidRPr="00893B2F">
        <w:rPr>
          <w:rFonts w:ascii="Century Gothic" w:hAnsi="Century Gothic" w:cs="Arial"/>
          <w:lang w:eastAsia="de-DE"/>
        </w:rPr>
        <w:t>Die Amtsdauer de</w:t>
      </w:r>
      <w:r w:rsidR="00CA2295">
        <w:rPr>
          <w:rFonts w:ascii="Century Gothic" w:hAnsi="Century Gothic" w:cs="Arial"/>
          <w:lang w:eastAsia="de-DE"/>
        </w:rPr>
        <w:t>r</w:t>
      </w:r>
      <w:r w:rsidR="00893B2F" w:rsidRPr="00893B2F">
        <w:rPr>
          <w:rFonts w:ascii="Century Gothic" w:hAnsi="Century Gothic" w:cs="Arial"/>
          <w:lang w:eastAsia="de-DE"/>
        </w:rPr>
        <w:t xml:space="preserve"> </w:t>
      </w:r>
      <w:r w:rsidR="00CA2295" w:rsidRPr="00CA2295">
        <w:rPr>
          <w:rFonts w:ascii="Century Gothic" w:hAnsi="Century Gothic" w:cs="Arial"/>
          <w:lang w:eastAsia="de-DE"/>
        </w:rPr>
        <w:t>Revisoren</w:t>
      </w:r>
      <w:r w:rsidR="00CA2295">
        <w:rPr>
          <w:rFonts w:ascii="Century Gothic" w:hAnsi="Century Gothic" w:cs="Arial"/>
          <w:b/>
          <w:color w:val="FF0000"/>
          <w:lang w:eastAsia="de-DE"/>
        </w:rPr>
        <w:t xml:space="preserve"> </w:t>
      </w:r>
      <w:r w:rsidR="00893B2F" w:rsidRPr="00893B2F">
        <w:rPr>
          <w:rFonts w:ascii="Century Gothic" w:hAnsi="Century Gothic" w:cs="Arial"/>
          <w:lang w:eastAsia="de-DE"/>
        </w:rPr>
        <w:t xml:space="preserve">beträgt zwei Jahre </w:t>
      </w:r>
      <w:r w:rsidR="00893B2F" w:rsidRPr="00697677">
        <w:rPr>
          <w:rFonts w:ascii="Century Gothic" w:hAnsi="Century Gothic" w:cs="Arial"/>
          <w:color w:val="00B050"/>
          <w:lang w:eastAsia="de-DE"/>
        </w:rPr>
        <w:t>[</w:t>
      </w:r>
      <w:r w:rsidR="00893B2F" w:rsidRPr="00697677">
        <w:rPr>
          <w:rFonts w:ascii="Century Gothic" w:hAnsi="Century Gothic" w:cs="Arial"/>
          <w:color w:val="00B050"/>
          <w:u w:val="single"/>
          <w:lang w:eastAsia="de-DE"/>
        </w:rPr>
        <w:t>Alternative</w:t>
      </w:r>
      <w:r w:rsidR="00893B2F" w:rsidRPr="00697677">
        <w:rPr>
          <w:rFonts w:ascii="Century Gothic" w:hAnsi="Century Gothic" w:cs="Arial"/>
          <w:color w:val="00B050"/>
          <w:lang w:eastAsia="de-DE"/>
        </w:rPr>
        <w:t>: vier oder andere Zahl Jahre].</w:t>
      </w:r>
    </w:p>
    <w:p w14:paraId="7DE6142D" w14:textId="77777777" w:rsidR="006E55F1" w:rsidRPr="00893B2F" w:rsidRDefault="006F72B7" w:rsidP="00323283">
      <w:pPr>
        <w:pStyle w:val="Listenabsatz"/>
        <w:numPr>
          <w:ilvl w:val="0"/>
          <w:numId w:val="44"/>
        </w:numPr>
        <w:spacing w:after="120" w:line="240" w:lineRule="atLeast"/>
        <w:contextualSpacing w:val="0"/>
        <w:jc w:val="both"/>
        <w:rPr>
          <w:rFonts w:ascii="Century Gothic" w:hAnsi="Century Gothic" w:cs="Arial"/>
          <w:lang w:eastAsia="de-DE"/>
        </w:rPr>
      </w:pPr>
      <w:r w:rsidRPr="00893B2F">
        <w:rPr>
          <w:rFonts w:ascii="Century Gothic" w:hAnsi="Century Gothic" w:cs="Arial"/>
          <w:lang w:eastAsia="de-DE"/>
        </w:rPr>
        <w:t>Die beiden Revisoren ei</w:t>
      </w:r>
      <w:r w:rsidR="00146E1B" w:rsidRPr="00893B2F">
        <w:rPr>
          <w:rFonts w:ascii="Century Gothic" w:hAnsi="Century Gothic" w:cs="Arial"/>
          <w:lang w:eastAsia="de-DE"/>
        </w:rPr>
        <w:t>nigen sich auf den Vorsitzenden</w:t>
      </w:r>
      <w:r w:rsidR="00A2211B" w:rsidRPr="00893B2F">
        <w:rPr>
          <w:rFonts w:ascii="Century Gothic" w:hAnsi="Century Gothic" w:cs="Arial"/>
          <w:lang w:eastAsia="de-DE"/>
        </w:rPr>
        <w:t xml:space="preserve"> und </w:t>
      </w:r>
      <w:r w:rsidR="00677B7F" w:rsidRPr="00893B2F">
        <w:rPr>
          <w:rFonts w:ascii="Century Gothic" w:hAnsi="Century Gothic" w:cs="Arial"/>
          <w:lang w:eastAsia="de-DE"/>
        </w:rPr>
        <w:t>verfügen</w:t>
      </w:r>
      <w:r w:rsidR="00A2211B" w:rsidRPr="00893B2F">
        <w:rPr>
          <w:rFonts w:ascii="Century Gothic" w:hAnsi="Century Gothic" w:cs="Arial"/>
          <w:lang w:eastAsia="de-DE"/>
        </w:rPr>
        <w:t xml:space="preserve"> </w:t>
      </w:r>
      <w:r w:rsidR="00146E1B" w:rsidRPr="00893B2F">
        <w:rPr>
          <w:rFonts w:ascii="Century Gothic" w:hAnsi="Century Gothic" w:cs="Arial"/>
          <w:lang w:eastAsia="de-DE"/>
        </w:rPr>
        <w:t>über Erfahrung im Rechnungswesen.</w:t>
      </w:r>
    </w:p>
    <w:p w14:paraId="7EA0F3DC" w14:textId="77777777" w:rsidR="009A20CA" w:rsidRPr="00FF4253" w:rsidRDefault="007B00B1" w:rsidP="00323283">
      <w:pPr>
        <w:pStyle w:val="Listenabsatz"/>
        <w:numPr>
          <w:ilvl w:val="0"/>
          <w:numId w:val="44"/>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Die Revisoren </w:t>
      </w:r>
      <w:r w:rsidR="00146E1B" w:rsidRPr="00FF4253">
        <w:rPr>
          <w:rFonts w:ascii="Century Gothic" w:hAnsi="Century Gothic" w:cs="Arial"/>
          <w:lang w:eastAsia="de-DE"/>
        </w:rPr>
        <w:t>haben Einsichtsrecht in alle Akten</w:t>
      </w:r>
      <w:r w:rsidR="009A20CA" w:rsidRPr="00FF4253">
        <w:rPr>
          <w:rFonts w:ascii="Century Gothic" w:hAnsi="Century Gothic" w:cs="Arial"/>
          <w:lang w:eastAsia="de-DE"/>
        </w:rPr>
        <w:t xml:space="preserve"> und können Vereinsmitglieder befragen.</w:t>
      </w:r>
    </w:p>
    <w:p w14:paraId="7FB84650" w14:textId="77777777" w:rsidR="00FA74E1" w:rsidRPr="00FF4253" w:rsidRDefault="009A20CA" w:rsidP="00323283">
      <w:pPr>
        <w:pStyle w:val="Listenabsatz"/>
        <w:numPr>
          <w:ilvl w:val="0"/>
          <w:numId w:val="44"/>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Sie p</w:t>
      </w:r>
      <w:r w:rsidR="007B00B1" w:rsidRPr="00FF4253">
        <w:rPr>
          <w:rFonts w:ascii="Century Gothic" w:hAnsi="Century Gothic" w:cs="Arial"/>
          <w:lang w:eastAsia="de-DE"/>
        </w:rPr>
        <w:t xml:space="preserve">rüfen die Jahresrechnung und </w:t>
      </w:r>
      <w:r w:rsidR="00FA74E1" w:rsidRPr="00FF4253">
        <w:rPr>
          <w:rFonts w:ascii="Century Gothic" w:hAnsi="Century Gothic" w:cs="Arial"/>
          <w:lang w:eastAsia="de-DE"/>
        </w:rPr>
        <w:t xml:space="preserve">allfällige weitere </w:t>
      </w:r>
      <w:r w:rsidRPr="00FF4253">
        <w:rPr>
          <w:rFonts w:ascii="Century Gothic" w:hAnsi="Century Gothic" w:cs="Arial"/>
          <w:lang w:eastAsia="de-DE"/>
        </w:rPr>
        <w:t xml:space="preserve">Kassen im Verein sowie </w:t>
      </w:r>
      <w:r w:rsidR="00677B7F" w:rsidRPr="00FF4253">
        <w:rPr>
          <w:rFonts w:ascii="Century Gothic" w:hAnsi="Century Gothic" w:cs="Arial"/>
          <w:lang w:eastAsia="de-DE"/>
        </w:rPr>
        <w:t xml:space="preserve">die </w:t>
      </w:r>
      <w:r w:rsidRPr="00FF4253">
        <w:rPr>
          <w:rFonts w:ascii="Century Gothic" w:hAnsi="Century Gothic" w:cs="Arial"/>
          <w:lang w:eastAsia="de-DE"/>
        </w:rPr>
        <w:t xml:space="preserve">Abrechnungen von Vereinsanlässen. </w:t>
      </w:r>
      <w:r w:rsidR="00FA74E1" w:rsidRPr="00FF4253">
        <w:rPr>
          <w:rFonts w:ascii="Century Gothic" w:hAnsi="Century Gothic" w:cs="Arial"/>
          <w:lang w:eastAsia="de-DE"/>
        </w:rPr>
        <w:t xml:space="preserve"> </w:t>
      </w:r>
    </w:p>
    <w:p w14:paraId="5B6E73F5" w14:textId="77777777" w:rsidR="007B00B1" w:rsidRPr="00FF4253" w:rsidRDefault="00FA74E1" w:rsidP="00323283">
      <w:pPr>
        <w:pStyle w:val="Listenabsatz"/>
        <w:numPr>
          <w:ilvl w:val="0"/>
          <w:numId w:val="44"/>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Sie erstatten</w:t>
      </w:r>
      <w:r w:rsidR="00146E1B" w:rsidRPr="00FF4253">
        <w:rPr>
          <w:rFonts w:ascii="Century Gothic" w:hAnsi="Century Gothic" w:cs="Arial"/>
          <w:lang w:eastAsia="de-DE"/>
        </w:rPr>
        <w:t xml:space="preserve"> der </w:t>
      </w:r>
      <w:r w:rsidR="007B00B1" w:rsidRPr="00FF4253">
        <w:rPr>
          <w:rFonts w:ascii="Century Gothic" w:hAnsi="Century Gothic" w:cs="Arial"/>
          <w:lang w:eastAsia="de-DE"/>
        </w:rPr>
        <w:t xml:space="preserve">Vereinsversammlung </w:t>
      </w:r>
      <w:r w:rsidRPr="00FF4253">
        <w:rPr>
          <w:rFonts w:ascii="Century Gothic" w:hAnsi="Century Gothic" w:cs="Arial"/>
          <w:lang w:eastAsia="de-DE"/>
        </w:rPr>
        <w:t xml:space="preserve">schriftlich Bericht und unterbreiten die entsprechenden Anträge zur </w:t>
      </w:r>
      <w:r w:rsidR="00146E1B" w:rsidRPr="00FF4253">
        <w:rPr>
          <w:rFonts w:ascii="Century Gothic" w:hAnsi="Century Gothic" w:cs="Arial"/>
          <w:lang w:eastAsia="de-DE"/>
        </w:rPr>
        <w:t xml:space="preserve">Beschlussfassung. </w:t>
      </w:r>
    </w:p>
    <w:p w14:paraId="37635273" w14:textId="77777777" w:rsidR="009A20CA" w:rsidRPr="00FF4253" w:rsidRDefault="009A20CA" w:rsidP="00323283">
      <w:pPr>
        <w:pStyle w:val="Listenabsatz"/>
        <w:numPr>
          <w:ilvl w:val="0"/>
          <w:numId w:val="44"/>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Falls von der Ver</w:t>
      </w:r>
      <w:r w:rsidR="00C3207D" w:rsidRPr="00FF4253">
        <w:rPr>
          <w:rFonts w:ascii="Century Gothic" w:hAnsi="Century Gothic" w:cs="Arial"/>
          <w:lang w:eastAsia="de-DE"/>
        </w:rPr>
        <w:t>einsver</w:t>
      </w:r>
      <w:r w:rsidRPr="00FF4253">
        <w:rPr>
          <w:rFonts w:ascii="Century Gothic" w:hAnsi="Century Gothic" w:cs="Arial"/>
          <w:lang w:eastAsia="de-DE"/>
        </w:rPr>
        <w:t xml:space="preserve">sammlung beschlossen, führen die Revisoren das Stimm- und Wahlbüro an </w:t>
      </w:r>
      <w:r w:rsidR="00C3207D" w:rsidRPr="00FF4253">
        <w:rPr>
          <w:rFonts w:ascii="Century Gothic" w:hAnsi="Century Gothic" w:cs="Arial"/>
          <w:lang w:eastAsia="de-DE"/>
        </w:rPr>
        <w:t xml:space="preserve">einer </w:t>
      </w:r>
      <w:r w:rsidR="00900A78" w:rsidRPr="00FF4253">
        <w:rPr>
          <w:rFonts w:ascii="Century Gothic" w:hAnsi="Century Gothic" w:cs="Arial"/>
          <w:lang w:eastAsia="de-DE"/>
        </w:rPr>
        <w:t>Vereinsversammlung mit Wahlen</w:t>
      </w:r>
      <w:r w:rsidRPr="00FF4253">
        <w:rPr>
          <w:rFonts w:ascii="Century Gothic" w:hAnsi="Century Gothic" w:cs="Arial"/>
          <w:lang w:eastAsia="de-DE"/>
        </w:rPr>
        <w:t xml:space="preserve">. </w:t>
      </w:r>
    </w:p>
    <w:p w14:paraId="785ED473" w14:textId="77777777" w:rsidR="00FA74E1" w:rsidRPr="00FF4253" w:rsidRDefault="00FA74E1" w:rsidP="00FA74E1">
      <w:pPr>
        <w:spacing w:after="0" w:line="240" w:lineRule="auto"/>
        <w:jc w:val="both"/>
        <w:rPr>
          <w:rFonts w:ascii="Century Gothic" w:hAnsi="Century Gothic" w:cs="Arial"/>
          <w:lang w:eastAsia="de-DE"/>
        </w:rPr>
      </w:pPr>
    </w:p>
    <w:p w14:paraId="2150244C" w14:textId="77777777" w:rsidR="00EC4C26" w:rsidRPr="00FF4253" w:rsidRDefault="00EC4C26" w:rsidP="00EC4C26">
      <w:pPr>
        <w:pStyle w:val="berschrift2"/>
        <w:spacing w:after="240"/>
        <w:jc w:val="center"/>
        <w:rPr>
          <w:rFonts w:ascii="Century Gothic" w:hAnsi="Century Gothic" w:cs="Arial"/>
          <w:sz w:val="22"/>
          <w:u w:val="single"/>
          <w:lang w:val="de-CH"/>
        </w:rPr>
      </w:pPr>
      <w:bookmarkStart w:id="33" w:name="_Toc190340397"/>
      <w:r w:rsidRPr="00FF4253">
        <w:rPr>
          <w:rFonts w:ascii="Century Gothic" w:hAnsi="Century Gothic" w:cs="Arial"/>
          <w:sz w:val="22"/>
          <w:u w:val="single"/>
          <w:lang w:val="de-CH"/>
        </w:rPr>
        <w:lastRenderedPageBreak/>
        <w:t>Artikel 2</w:t>
      </w:r>
      <w:r w:rsidR="00DE7AF0" w:rsidRPr="00FF4253">
        <w:rPr>
          <w:rFonts w:ascii="Century Gothic" w:hAnsi="Century Gothic" w:cs="Arial"/>
          <w:sz w:val="22"/>
          <w:u w:val="single"/>
          <w:lang w:val="de-CH"/>
        </w:rPr>
        <w:t>6</w:t>
      </w:r>
      <w:r w:rsidRPr="00FF4253">
        <w:rPr>
          <w:rFonts w:ascii="Century Gothic" w:hAnsi="Century Gothic" w:cs="Arial"/>
          <w:sz w:val="22"/>
          <w:u w:val="single"/>
          <w:lang w:val="de-CH"/>
        </w:rPr>
        <w:t xml:space="preserve">  –  Beschlussfassung und Quoren</w:t>
      </w:r>
      <w:r w:rsidR="007B00B1" w:rsidRPr="00FF4253">
        <w:rPr>
          <w:rFonts w:ascii="Century Gothic" w:hAnsi="Century Gothic" w:cs="Arial"/>
          <w:sz w:val="22"/>
          <w:u w:val="single"/>
          <w:lang w:val="de-CH"/>
        </w:rPr>
        <w:t xml:space="preserve"> der Organe</w:t>
      </w:r>
      <w:bookmarkEnd w:id="33"/>
    </w:p>
    <w:p w14:paraId="1A8D3B59" w14:textId="77777777" w:rsidR="00EC4C26" w:rsidRPr="00FF4253" w:rsidRDefault="00EC4C26" w:rsidP="00323283">
      <w:pPr>
        <w:pStyle w:val="Listenabsatz"/>
        <w:numPr>
          <w:ilvl w:val="0"/>
          <w:numId w:val="38"/>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Nur ordnungsgemäss einberufene Ver</w:t>
      </w:r>
      <w:r w:rsidR="007B00B1" w:rsidRPr="00FF4253">
        <w:rPr>
          <w:rFonts w:ascii="Century Gothic" w:hAnsi="Century Gothic" w:cs="Arial"/>
          <w:lang w:eastAsia="de-DE"/>
        </w:rPr>
        <w:t>einsver</w:t>
      </w:r>
      <w:r w:rsidRPr="00FF4253">
        <w:rPr>
          <w:rFonts w:ascii="Century Gothic" w:hAnsi="Century Gothic" w:cs="Arial"/>
          <w:lang w:eastAsia="de-DE"/>
        </w:rPr>
        <w:t xml:space="preserve">sammlungen </w:t>
      </w:r>
      <w:r w:rsidR="00436BFA" w:rsidRPr="00FF4253">
        <w:rPr>
          <w:rFonts w:ascii="Century Gothic" w:hAnsi="Century Gothic" w:cs="Arial"/>
          <w:lang w:eastAsia="de-DE"/>
        </w:rPr>
        <w:t>sowie</w:t>
      </w:r>
      <w:r w:rsidRPr="00FF4253">
        <w:rPr>
          <w:rFonts w:ascii="Century Gothic" w:hAnsi="Century Gothic" w:cs="Arial"/>
          <w:lang w:eastAsia="de-DE"/>
        </w:rPr>
        <w:t xml:space="preserve"> Sitzungen des Vorstands und der </w:t>
      </w:r>
      <w:r w:rsidR="008F1B93" w:rsidRPr="00FF4253">
        <w:rPr>
          <w:rFonts w:ascii="Century Gothic" w:hAnsi="Century Gothic" w:cs="Arial"/>
          <w:lang w:eastAsia="de-DE"/>
        </w:rPr>
        <w:t>Revisoren</w:t>
      </w:r>
      <w:r w:rsidRPr="00FF4253">
        <w:rPr>
          <w:rFonts w:ascii="Century Gothic" w:hAnsi="Century Gothic" w:cs="Arial"/>
          <w:lang w:eastAsia="de-DE"/>
        </w:rPr>
        <w:t xml:space="preserve"> sind beschlussfähig. </w:t>
      </w:r>
    </w:p>
    <w:p w14:paraId="372A809A" w14:textId="77777777" w:rsidR="00423B4E" w:rsidRPr="00FF4253" w:rsidRDefault="00436BFA" w:rsidP="00323283">
      <w:pPr>
        <w:pStyle w:val="Listenabsatz"/>
        <w:numPr>
          <w:ilvl w:val="0"/>
          <w:numId w:val="38"/>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Diese</w:t>
      </w:r>
      <w:r w:rsidR="00EC4C26" w:rsidRPr="00FF4253">
        <w:rPr>
          <w:rFonts w:ascii="Century Gothic" w:hAnsi="Century Gothic" w:cs="Arial"/>
          <w:lang w:eastAsia="de-DE"/>
        </w:rPr>
        <w:t xml:space="preserve"> dürfen nur über ordnungsgemäss traktandierte Geschäfte beschliessen. </w:t>
      </w:r>
    </w:p>
    <w:p w14:paraId="7494616B" w14:textId="77777777" w:rsidR="00EC4C26" w:rsidRPr="00FF4253" w:rsidRDefault="00EC4C26" w:rsidP="00323283">
      <w:pPr>
        <w:pStyle w:val="Listenabsatz"/>
        <w:numPr>
          <w:ilvl w:val="0"/>
          <w:numId w:val="38"/>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Bei den Sitzungen des Vorstands muss mindestens die Hälfte der Mitglieder </w:t>
      </w:r>
      <w:r w:rsidR="007B00B1" w:rsidRPr="00FF4253">
        <w:rPr>
          <w:rFonts w:ascii="Century Gothic" w:hAnsi="Century Gothic" w:cs="Arial"/>
          <w:lang w:eastAsia="de-DE"/>
        </w:rPr>
        <w:t xml:space="preserve">und bei </w:t>
      </w:r>
      <w:r w:rsidR="00436BFA" w:rsidRPr="00FF4253">
        <w:rPr>
          <w:rFonts w:ascii="Century Gothic" w:hAnsi="Century Gothic" w:cs="Arial"/>
          <w:lang w:eastAsia="de-DE"/>
        </w:rPr>
        <w:t xml:space="preserve">Sitzungen der </w:t>
      </w:r>
      <w:r w:rsidR="007B00B1" w:rsidRPr="00FF4253">
        <w:rPr>
          <w:rFonts w:ascii="Century Gothic" w:hAnsi="Century Gothic" w:cs="Arial"/>
          <w:lang w:eastAsia="de-DE"/>
        </w:rPr>
        <w:t xml:space="preserve">Revisoren </w:t>
      </w:r>
      <w:r w:rsidR="00436BFA" w:rsidRPr="00FF4253">
        <w:rPr>
          <w:rFonts w:ascii="Century Gothic" w:hAnsi="Century Gothic" w:cs="Arial"/>
          <w:lang w:eastAsia="de-DE"/>
        </w:rPr>
        <w:t xml:space="preserve">müssen </w:t>
      </w:r>
      <w:r w:rsidR="00900A78" w:rsidRPr="00FF4253">
        <w:rPr>
          <w:rFonts w:ascii="Century Gothic" w:hAnsi="Century Gothic" w:cs="Arial"/>
          <w:lang w:eastAsia="de-DE"/>
        </w:rPr>
        <w:t>alle</w:t>
      </w:r>
      <w:r w:rsidR="007B00B1" w:rsidRPr="00FF4253">
        <w:rPr>
          <w:rFonts w:ascii="Century Gothic" w:hAnsi="Century Gothic" w:cs="Arial"/>
          <w:lang w:eastAsia="de-DE"/>
        </w:rPr>
        <w:t xml:space="preserve"> Mitglieder </w:t>
      </w:r>
      <w:r w:rsidRPr="00FF4253">
        <w:rPr>
          <w:rFonts w:ascii="Century Gothic" w:hAnsi="Century Gothic" w:cs="Arial"/>
          <w:lang w:eastAsia="de-DE"/>
        </w:rPr>
        <w:t>anwesend sein</w:t>
      </w:r>
      <w:r w:rsidR="00900A78" w:rsidRPr="00FF4253">
        <w:rPr>
          <w:rFonts w:ascii="Century Gothic" w:hAnsi="Century Gothic" w:cs="Arial"/>
          <w:lang w:eastAsia="de-DE"/>
        </w:rPr>
        <w:t xml:space="preserve">, um </w:t>
      </w:r>
      <w:r w:rsidR="00677B7F" w:rsidRPr="00FF4253">
        <w:rPr>
          <w:rFonts w:ascii="Century Gothic" w:hAnsi="Century Gothic" w:cs="Arial"/>
          <w:lang w:eastAsia="de-DE"/>
        </w:rPr>
        <w:t xml:space="preserve">rechtsgültig </w:t>
      </w:r>
      <w:r w:rsidR="00900A78" w:rsidRPr="00FF4253">
        <w:rPr>
          <w:rFonts w:ascii="Century Gothic" w:hAnsi="Century Gothic" w:cs="Arial"/>
          <w:lang w:eastAsia="de-DE"/>
        </w:rPr>
        <w:t>Beschlüsse zu fassen</w:t>
      </w:r>
      <w:r w:rsidRPr="00FF4253">
        <w:rPr>
          <w:rFonts w:ascii="Century Gothic" w:hAnsi="Century Gothic" w:cs="Arial"/>
          <w:lang w:eastAsia="de-DE"/>
        </w:rPr>
        <w:t>.</w:t>
      </w:r>
      <w:r w:rsidR="007B00B1" w:rsidRPr="00FF4253">
        <w:rPr>
          <w:rFonts w:ascii="Century Gothic" w:hAnsi="Century Gothic" w:cs="Arial"/>
          <w:lang w:eastAsia="de-DE"/>
        </w:rPr>
        <w:t xml:space="preserve"> </w:t>
      </w:r>
    </w:p>
    <w:p w14:paraId="7B6A3F07" w14:textId="77777777" w:rsidR="00EC4C26" w:rsidRPr="00FF4253" w:rsidRDefault="00EC4C26" w:rsidP="00323283">
      <w:pPr>
        <w:pStyle w:val="Listenabsatz"/>
        <w:numPr>
          <w:ilvl w:val="0"/>
          <w:numId w:val="38"/>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Für die Genehmigung der Statuten und eine Fusion</w:t>
      </w:r>
      <w:r w:rsidR="00436BFA" w:rsidRPr="00FF4253">
        <w:rPr>
          <w:rFonts w:ascii="Century Gothic" w:hAnsi="Century Gothic" w:cs="Arial"/>
          <w:lang w:eastAsia="de-DE"/>
        </w:rPr>
        <w:t xml:space="preserve"> des Vereins</w:t>
      </w:r>
      <w:r w:rsidRPr="00FF4253">
        <w:rPr>
          <w:rFonts w:ascii="Century Gothic" w:hAnsi="Century Gothic" w:cs="Arial"/>
          <w:lang w:eastAsia="de-DE"/>
        </w:rPr>
        <w:t xml:space="preserve"> ist eine Zwei-Drittel-Mehrheit und für die Auflösung des Vereins eine </w:t>
      </w:r>
      <w:r w:rsidR="00893B2F">
        <w:rPr>
          <w:rFonts w:ascii="Century Gothic" w:hAnsi="Century Gothic" w:cs="Arial"/>
          <w:lang w:eastAsia="de-DE"/>
        </w:rPr>
        <w:t>Zwei</w:t>
      </w:r>
      <w:r w:rsidRPr="00FF4253">
        <w:rPr>
          <w:rFonts w:ascii="Century Gothic" w:hAnsi="Century Gothic" w:cs="Arial"/>
          <w:lang w:eastAsia="de-DE"/>
        </w:rPr>
        <w:t>-</w:t>
      </w:r>
      <w:r w:rsidR="00893B2F">
        <w:rPr>
          <w:rFonts w:ascii="Century Gothic" w:hAnsi="Century Gothic" w:cs="Arial"/>
          <w:lang w:eastAsia="de-DE"/>
        </w:rPr>
        <w:t>Drittel</w:t>
      </w:r>
      <w:r w:rsidRPr="00FF4253">
        <w:rPr>
          <w:rFonts w:ascii="Century Gothic" w:hAnsi="Century Gothic" w:cs="Arial"/>
          <w:lang w:eastAsia="de-DE"/>
        </w:rPr>
        <w:t>-Mehrheit</w:t>
      </w:r>
      <w:r w:rsidR="00893B2F" w:rsidRPr="00891981">
        <w:rPr>
          <w:rFonts w:ascii="Century Gothic" w:hAnsi="Century Gothic" w:cs="Arial"/>
          <w:color w:val="00B050"/>
          <w:lang w:eastAsia="de-DE"/>
        </w:rPr>
        <w:t xml:space="preserve"> </w:t>
      </w:r>
      <w:bookmarkStart w:id="34" w:name="_Hlk11616"/>
      <w:r w:rsidR="00893B2F" w:rsidRPr="00697677">
        <w:rPr>
          <w:rFonts w:ascii="Century Gothic" w:hAnsi="Century Gothic" w:cs="Arial"/>
          <w:color w:val="00B050"/>
          <w:lang w:eastAsia="de-DE"/>
        </w:rPr>
        <w:t>[</w:t>
      </w:r>
      <w:r w:rsidR="00893B2F" w:rsidRPr="00697677">
        <w:rPr>
          <w:rFonts w:ascii="Century Gothic" w:hAnsi="Century Gothic" w:cs="Arial"/>
          <w:color w:val="00B050"/>
          <w:u w:val="single"/>
          <w:lang w:eastAsia="de-DE"/>
        </w:rPr>
        <w:t>Alternative</w:t>
      </w:r>
      <w:r w:rsidR="00893B2F" w:rsidRPr="00697677">
        <w:rPr>
          <w:rFonts w:ascii="Century Gothic" w:hAnsi="Century Gothic" w:cs="Arial"/>
          <w:color w:val="00B050"/>
          <w:lang w:eastAsia="de-DE"/>
        </w:rPr>
        <w:t>: Drei-Viertel-Mehrheit]</w:t>
      </w:r>
      <w:bookmarkEnd w:id="34"/>
      <w:r w:rsidR="00893B2F" w:rsidRPr="00697677">
        <w:rPr>
          <w:rFonts w:ascii="Century Gothic" w:hAnsi="Century Gothic" w:cs="Arial"/>
          <w:color w:val="00B050"/>
          <w:lang w:eastAsia="de-DE"/>
        </w:rPr>
        <w:t>.</w:t>
      </w:r>
      <w:r w:rsidRPr="00697677">
        <w:rPr>
          <w:rFonts w:ascii="Century Gothic" w:hAnsi="Century Gothic" w:cs="Arial"/>
          <w:lang w:eastAsia="de-DE"/>
        </w:rPr>
        <w:t xml:space="preserve"> </w:t>
      </w:r>
      <w:r w:rsidRPr="00FF4253">
        <w:rPr>
          <w:rFonts w:ascii="Century Gothic" w:hAnsi="Century Gothic" w:cs="Arial"/>
          <w:lang w:eastAsia="de-DE"/>
        </w:rPr>
        <w:t>der anwesenden Stimm</w:t>
      </w:r>
      <w:r w:rsidR="007B00B1" w:rsidRPr="00FF4253">
        <w:rPr>
          <w:rFonts w:ascii="Century Gothic" w:hAnsi="Century Gothic" w:cs="Arial"/>
          <w:lang w:eastAsia="de-DE"/>
        </w:rPr>
        <w:t>berechtigten</w:t>
      </w:r>
      <w:r w:rsidRPr="00FF4253">
        <w:rPr>
          <w:rFonts w:ascii="Century Gothic" w:hAnsi="Century Gothic" w:cs="Arial"/>
          <w:lang w:eastAsia="de-DE"/>
        </w:rPr>
        <w:t xml:space="preserve"> erforderlich. </w:t>
      </w:r>
    </w:p>
    <w:p w14:paraId="3600E4CF" w14:textId="77777777" w:rsidR="00EC4C26" w:rsidRPr="00FF4253" w:rsidRDefault="00EC4C26" w:rsidP="00323283">
      <w:pPr>
        <w:pStyle w:val="Listenabsatz"/>
        <w:numPr>
          <w:ilvl w:val="0"/>
          <w:numId w:val="38"/>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Bei Beschluss mit erhöhtem Quorum muss mindestens die Hälfte der stimmberechtigten Vereinsmitglieder gemäss aktuellem Mitgliederverzeichnis der VVA anwesend sein. Erreicht die Vereinsversammlung</w:t>
      </w:r>
      <w:r w:rsidR="00233681">
        <w:rPr>
          <w:rFonts w:ascii="Century Gothic" w:hAnsi="Century Gothic" w:cs="Arial"/>
          <w:b/>
          <w:color w:val="FF0000"/>
          <w:lang w:eastAsia="de-DE"/>
        </w:rPr>
        <w:t>,</w:t>
      </w:r>
      <w:r w:rsidRPr="00FF4253">
        <w:rPr>
          <w:rFonts w:ascii="Century Gothic" w:hAnsi="Century Gothic" w:cs="Arial"/>
          <w:lang w:eastAsia="de-DE"/>
        </w:rPr>
        <w:t xml:space="preserve"> für die eine Auflösung traktandiert ist, dieses Anwesenheitsquorum nicht, so hat der Vorstand eine neue ausserordentliche Vereinsversammlung einzuberufen, an der mindestens eine </w:t>
      </w:r>
      <w:r w:rsidR="00BC7F74">
        <w:rPr>
          <w:rFonts w:ascii="Century Gothic" w:hAnsi="Century Gothic" w:cs="Arial"/>
          <w:lang w:eastAsia="de-DE"/>
        </w:rPr>
        <w:t xml:space="preserve">absolute </w:t>
      </w:r>
      <w:r w:rsidRPr="00FF4253">
        <w:rPr>
          <w:rFonts w:ascii="Century Gothic" w:hAnsi="Century Gothic" w:cs="Arial"/>
          <w:lang w:eastAsia="de-DE"/>
        </w:rPr>
        <w:t>Mehrheit</w:t>
      </w:r>
      <w:r w:rsidR="00BC7F74">
        <w:rPr>
          <w:rFonts w:ascii="Century Gothic" w:hAnsi="Century Gothic" w:cs="Arial"/>
          <w:lang w:eastAsia="de-DE"/>
        </w:rPr>
        <w:t xml:space="preserve"> </w:t>
      </w:r>
      <w:r w:rsidR="00BC7F74" w:rsidRPr="00A035D7">
        <w:rPr>
          <w:rFonts w:ascii="Century Gothic" w:hAnsi="Century Gothic" w:cs="Arial"/>
          <w:color w:val="00B050"/>
          <w:lang w:eastAsia="de-DE"/>
        </w:rPr>
        <w:t>[</w:t>
      </w:r>
      <w:r w:rsidR="00BC7F74" w:rsidRPr="00A035D7">
        <w:rPr>
          <w:rFonts w:ascii="Century Gothic" w:hAnsi="Century Gothic" w:cs="Arial"/>
          <w:color w:val="00B050"/>
          <w:u w:val="single"/>
          <w:lang w:eastAsia="de-DE"/>
        </w:rPr>
        <w:t>Alternative</w:t>
      </w:r>
      <w:r w:rsidR="00BC7F74" w:rsidRPr="00A035D7">
        <w:rPr>
          <w:rFonts w:ascii="Century Gothic" w:hAnsi="Century Gothic" w:cs="Arial"/>
          <w:color w:val="00B050"/>
          <w:lang w:eastAsia="de-DE"/>
        </w:rPr>
        <w:t>: Zwei-Drittel-Mehrheit]</w:t>
      </w:r>
      <w:r w:rsidRPr="00891981">
        <w:rPr>
          <w:rFonts w:ascii="Century Gothic" w:hAnsi="Century Gothic" w:cs="Arial"/>
          <w:color w:val="00B050"/>
          <w:lang w:eastAsia="de-DE"/>
        </w:rPr>
        <w:t xml:space="preserve"> </w:t>
      </w:r>
      <w:r w:rsidRPr="00FF4253">
        <w:rPr>
          <w:rFonts w:ascii="Century Gothic" w:hAnsi="Century Gothic" w:cs="Arial"/>
          <w:lang w:eastAsia="de-DE"/>
        </w:rPr>
        <w:t xml:space="preserve">der anwesenden Stimmen die Auflösung beschliessen kann. </w:t>
      </w:r>
    </w:p>
    <w:p w14:paraId="5B569704" w14:textId="77777777" w:rsidR="00E61D68" w:rsidRPr="00FF4253" w:rsidRDefault="00E61D68" w:rsidP="00323283">
      <w:pPr>
        <w:pStyle w:val="Listenabsatz"/>
        <w:numPr>
          <w:ilvl w:val="0"/>
          <w:numId w:val="38"/>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Bei Stimmengleichheit bei Abstimmungen fällt der Versammlungs- resp. Sitzungsleiter den Stichentscheid. </w:t>
      </w:r>
    </w:p>
    <w:p w14:paraId="23EC48AD" w14:textId="77777777" w:rsidR="00EC4C26" w:rsidRPr="00FF4253" w:rsidRDefault="00EC4C26" w:rsidP="007E426E">
      <w:pPr>
        <w:spacing w:after="0" w:line="240" w:lineRule="auto"/>
        <w:rPr>
          <w:rFonts w:ascii="Century Gothic" w:hAnsi="Century Gothic" w:cs="Arial"/>
        </w:rPr>
      </w:pPr>
    </w:p>
    <w:p w14:paraId="3AACCE9E" w14:textId="77777777" w:rsidR="007E426E" w:rsidRPr="00FF4253" w:rsidRDefault="007E426E" w:rsidP="007E426E">
      <w:pPr>
        <w:spacing w:after="0" w:line="240" w:lineRule="auto"/>
        <w:rPr>
          <w:rFonts w:ascii="Century Gothic" w:hAnsi="Century Gothic" w:cs="Arial"/>
        </w:rPr>
      </w:pPr>
    </w:p>
    <w:p w14:paraId="127F5EF7" w14:textId="77777777" w:rsidR="007E426E" w:rsidRPr="00FF4253" w:rsidRDefault="007E426E" w:rsidP="007E426E">
      <w:pPr>
        <w:pStyle w:val="berschrift2"/>
        <w:spacing w:after="240"/>
        <w:jc w:val="center"/>
        <w:rPr>
          <w:rFonts w:ascii="Century Gothic" w:hAnsi="Century Gothic" w:cs="Arial"/>
          <w:sz w:val="22"/>
          <w:u w:val="single"/>
          <w:lang w:val="de-CH"/>
        </w:rPr>
      </w:pPr>
      <w:bookmarkStart w:id="35" w:name="_Toc190340398"/>
      <w:r w:rsidRPr="00FF4253">
        <w:rPr>
          <w:rFonts w:ascii="Century Gothic" w:hAnsi="Century Gothic" w:cs="Arial"/>
          <w:sz w:val="22"/>
          <w:u w:val="single"/>
          <w:lang w:val="de-CH"/>
        </w:rPr>
        <w:t>Artikel 2</w:t>
      </w:r>
      <w:r w:rsidR="00DE7AF0" w:rsidRPr="00FF4253">
        <w:rPr>
          <w:rFonts w:ascii="Century Gothic" w:hAnsi="Century Gothic" w:cs="Arial"/>
          <w:sz w:val="22"/>
          <w:u w:val="single"/>
          <w:lang w:val="de-CH"/>
        </w:rPr>
        <w:t>7</w:t>
      </w:r>
      <w:r w:rsidRPr="00FF4253">
        <w:rPr>
          <w:rFonts w:ascii="Century Gothic" w:hAnsi="Century Gothic" w:cs="Arial"/>
          <w:sz w:val="22"/>
          <w:u w:val="single"/>
          <w:lang w:val="de-CH"/>
        </w:rPr>
        <w:t xml:space="preserve">  –  Vollzug und Protokollierung der Beschlüsse</w:t>
      </w:r>
      <w:bookmarkEnd w:id="35"/>
    </w:p>
    <w:p w14:paraId="3B6ADBDC" w14:textId="77777777" w:rsidR="007E426E" w:rsidRPr="00FF4253" w:rsidRDefault="007E426E" w:rsidP="00323283">
      <w:pPr>
        <w:pStyle w:val="Listenabsatz"/>
        <w:numPr>
          <w:ilvl w:val="0"/>
          <w:numId w:val="47"/>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 xml:space="preserve">Beschlüsse sind im Protokoll festzuhalten. Die </w:t>
      </w:r>
      <w:r w:rsidR="00900A78" w:rsidRPr="00FF4253">
        <w:rPr>
          <w:rFonts w:ascii="Century Gothic" w:hAnsi="Century Gothic" w:cs="Arial"/>
          <w:lang w:eastAsia="de-DE"/>
        </w:rPr>
        <w:t>Protokolle sind am nächsten Treffen</w:t>
      </w:r>
      <w:r w:rsidRPr="00FF4253">
        <w:rPr>
          <w:rFonts w:ascii="Century Gothic" w:hAnsi="Century Gothic" w:cs="Arial"/>
          <w:lang w:eastAsia="de-DE"/>
        </w:rPr>
        <w:t xml:space="preserve"> </w:t>
      </w:r>
      <w:r w:rsidR="0094518B" w:rsidRPr="00FF4253">
        <w:rPr>
          <w:rFonts w:ascii="Century Gothic" w:hAnsi="Century Gothic" w:cs="Arial"/>
          <w:lang w:eastAsia="de-DE"/>
        </w:rPr>
        <w:t>durch das entsprechende Organ zu genehmigen und zu archivieren</w:t>
      </w:r>
      <w:r w:rsidRPr="00FF4253">
        <w:rPr>
          <w:rFonts w:ascii="Century Gothic" w:hAnsi="Century Gothic" w:cs="Arial"/>
          <w:lang w:eastAsia="de-DE"/>
        </w:rPr>
        <w:t>.</w:t>
      </w:r>
    </w:p>
    <w:p w14:paraId="0D814E42" w14:textId="77777777" w:rsidR="007E426E" w:rsidRPr="00FF4253" w:rsidRDefault="007E426E" w:rsidP="00323283">
      <w:pPr>
        <w:pStyle w:val="Listenabsatz"/>
        <w:numPr>
          <w:ilvl w:val="0"/>
          <w:numId w:val="47"/>
        </w:numPr>
        <w:spacing w:after="120" w:line="240" w:lineRule="atLeast"/>
        <w:contextualSpacing w:val="0"/>
        <w:jc w:val="both"/>
        <w:rPr>
          <w:rFonts w:ascii="Century Gothic" w:hAnsi="Century Gothic" w:cs="Arial"/>
          <w:lang w:eastAsia="de-DE"/>
        </w:rPr>
      </w:pPr>
      <w:r w:rsidRPr="00FF4253">
        <w:rPr>
          <w:rFonts w:ascii="Century Gothic" w:hAnsi="Century Gothic" w:cs="Arial"/>
          <w:lang w:eastAsia="de-DE"/>
        </w:rPr>
        <w:t>Ein Beschluss eines Organs tritt sofort in Kraft</w:t>
      </w:r>
      <w:r w:rsidR="00BC7F74">
        <w:rPr>
          <w:rFonts w:ascii="Century Gothic" w:hAnsi="Century Gothic" w:cs="Arial"/>
          <w:lang w:eastAsia="de-DE"/>
        </w:rPr>
        <w:t>,</w:t>
      </w:r>
      <w:r w:rsidRPr="00FF4253">
        <w:rPr>
          <w:rFonts w:ascii="Century Gothic" w:hAnsi="Century Gothic" w:cs="Arial"/>
          <w:lang w:eastAsia="de-DE"/>
        </w:rPr>
        <w:t xml:space="preserve"> ausser das Organ entscheidet anders.</w:t>
      </w:r>
    </w:p>
    <w:p w14:paraId="34A3EA75" w14:textId="77777777" w:rsidR="007E426E" w:rsidRPr="00FF4253" w:rsidRDefault="007E426E" w:rsidP="00323283">
      <w:pPr>
        <w:pStyle w:val="Listenabsatz"/>
        <w:numPr>
          <w:ilvl w:val="0"/>
          <w:numId w:val="47"/>
        </w:numPr>
        <w:spacing w:after="12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 xml:space="preserve">Der Präsident ist für die Umsetzung der Beschlüsse der Vereinsversammlung zuständig und kann Aufgaben zur Umsetzung weiterdelegieren. </w:t>
      </w:r>
    </w:p>
    <w:p w14:paraId="0F6651FD" w14:textId="77777777" w:rsidR="007E426E" w:rsidRPr="00FF4253" w:rsidRDefault="007E426E" w:rsidP="00323283">
      <w:pPr>
        <w:pStyle w:val="Listenabsatz"/>
        <w:numPr>
          <w:ilvl w:val="0"/>
          <w:numId w:val="47"/>
        </w:numPr>
        <w:spacing w:after="0" w:line="240" w:lineRule="atLeast"/>
        <w:ind w:left="357" w:hanging="357"/>
        <w:contextualSpacing w:val="0"/>
        <w:jc w:val="both"/>
        <w:rPr>
          <w:rFonts w:ascii="Century Gothic" w:hAnsi="Century Gothic" w:cs="Arial"/>
          <w:lang w:eastAsia="de-DE"/>
        </w:rPr>
      </w:pPr>
      <w:r w:rsidRPr="00FF4253">
        <w:rPr>
          <w:rFonts w:ascii="Century Gothic" w:hAnsi="Century Gothic" w:cs="Arial"/>
          <w:lang w:eastAsia="de-DE"/>
        </w:rPr>
        <w:t>Für die übrigen Organe ist der jeweilige Vorsitzende für den Vollzug zuständig ausser</w:t>
      </w:r>
      <w:r w:rsidR="00BC7F74">
        <w:rPr>
          <w:rFonts w:ascii="Century Gothic" w:hAnsi="Century Gothic" w:cs="Arial"/>
          <w:lang w:eastAsia="de-DE"/>
        </w:rPr>
        <w:t>,</w:t>
      </w:r>
      <w:r w:rsidRPr="00FF4253">
        <w:rPr>
          <w:rFonts w:ascii="Century Gothic" w:hAnsi="Century Gothic" w:cs="Arial"/>
          <w:lang w:eastAsia="de-DE"/>
        </w:rPr>
        <w:t xml:space="preserve"> das Organ entscheidet anders. </w:t>
      </w:r>
    </w:p>
    <w:p w14:paraId="63641553" w14:textId="77777777" w:rsidR="007E426E" w:rsidRPr="00FF4253" w:rsidRDefault="007E426E" w:rsidP="009A20CA">
      <w:pPr>
        <w:spacing w:after="0" w:line="240" w:lineRule="auto"/>
        <w:rPr>
          <w:rFonts w:ascii="Century Gothic" w:hAnsi="Century Gothic" w:cs="Arial"/>
        </w:rPr>
      </w:pPr>
    </w:p>
    <w:p w14:paraId="1192F6C2" w14:textId="77777777" w:rsidR="0094518B" w:rsidRPr="00FF4253" w:rsidRDefault="0094518B" w:rsidP="009A20CA">
      <w:pPr>
        <w:spacing w:after="0" w:line="240" w:lineRule="auto"/>
        <w:rPr>
          <w:rFonts w:ascii="Century Gothic" w:hAnsi="Century Gothic" w:cs="Arial"/>
        </w:rPr>
      </w:pPr>
    </w:p>
    <w:p w14:paraId="6B78249D" w14:textId="77777777" w:rsidR="00AF5127" w:rsidRDefault="00AF5127" w:rsidP="009A20CA">
      <w:pPr>
        <w:spacing w:after="0" w:line="240" w:lineRule="auto"/>
        <w:rPr>
          <w:rFonts w:ascii="Century Gothic" w:hAnsi="Century Gothic" w:cs="Arial"/>
        </w:rPr>
      </w:pPr>
    </w:p>
    <w:p w14:paraId="6DAEBDC2" w14:textId="77777777" w:rsidR="007313F7" w:rsidRDefault="007313F7" w:rsidP="009A20CA">
      <w:pPr>
        <w:spacing w:after="0" w:line="240" w:lineRule="auto"/>
        <w:rPr>
          <w:rFonts w:ascii="Century Gothic" w:hAnsi="Century Gothic" w:cs="Arial"/>
        </w:rPr>
      </w:pPr>
    </w:p>
    <w:p w14:paraId="5B0A91A1" w14:textId="77777777" w:rsidR="007313F7" w:rsidRDefault="007313F7" w:rsidP="009A20CA">
      <w:pPr>
        <w:spacing w:after="0" w:line="240" w:lineRule="auto"/>
        <w:rPr>
          <w:rFonts w:ascii="Century Gothic" w:hAnsi="Century Gothic" w:cs="Arial"/>
        </w:rPr>
      </w:pPr>
    </w:p>
    <w:p w14:paraId="6D58E389" w14:textId="77777777" w:rsidR="007313F7" w:rsidRDefault="007313F7" w:rsidP="009A20CA">
      <w:pPr>
        <w:spacing w:after="0" w:line="240" w:lineRule="auto"/>
        <w:rPr>
          <w:rFonts w:ascii="Century Gothic" w:hAnsi="Century Gothic" w:cs="Arial"/>
        </w:rPr>
      </w:pPr>
    </w:p>
    <w:p w14:paraId="47BD08ED" w14:textId="77777777" w:rsidR="007313F7" w:rsidRDefault="007313F7" w:rsidP="009A20CA">
      <w:pPr>
        <w:spacing w:after="0" w:line="240" w:lineRule="auto"/>
        <w:rPr>
          <w:rFonts w:ascii="Century Gothic" w:hAnsi="Century Gothic" w:cs="Arial"/>
        </w:rPr>
      </w:pPr>
    </w:p>
    <w:p w14:paraId="0340013C" w14:textId="77777777" w:rsidR="007313F7" w:rsidRDefault="007313F7" w:rsidP="009A20CA">
      <w:pPr>
        <w:spacing w:after="0" w:line="240" w:lineRule="auto"/>
        <w:rPr>
          <w:rFonts w:ascii="Century Gothic" w:hAnsi="Century Gothic" w:cs="Arial"/>
        </w:rPr>
      </w:pPr>
    </w:p>
    <w:p w14:paraId="37E03DBC" w14:textId="77777777" w:rsidR="007313F7" w:rsidRDefault="007313F7" w:rsidP="009A20CA">
      <w:pPr>
        <w:spacing w:after="0" w:line="240" w:lineRule="auto"/>
        <w:rPr>
          <w:rFonts w:ascii="Century Gothic" w:hAnsi="Century Gothic" w:cs="Arial"/>
        </w:rPr>
      </w:pPr>
    </w:p>
    <w:p w14:paraId="7BE286D2" w14:textId="77777777" w:rsidR="007313F7" w:rsidRDefault="007313F7" w:rsidP="009A20CA">
      <w:pPr>
        <w:spacing w:after="0" w:line="240" w:lineRule="auto"/>
        <w:rPr>
          <w:rFonts w:ascii="Century Gothic" w:hAnsi="Century Gothic" w:cs="Arial"/>
        </w:rPr>
      </w:pPr>
    </w:p>
    <w:p w14:paraId="0C8DA7CE" w14:textId="77777777" w:rsidR="007313F7" w:rsidRDefault="007313F7" w:rsidP="009A20CA">
      <w:pPr>
        <w:spacing w:after="0" w:line="240" w:lineRule="auto"/>
        <w:rPr>
          <w:rFonts w:ascii="Century Gothic" w:hAnsi="Century Gothic" w:cs="Arial"/>
        </w:rPr>
      </w:pPr>
    </w:p>
    <w:p w14:paraId="79EB19EE" w14:textId="77777777" w:rsidR="007313F7" w:rsidRDefault="007313F7" w:rsidP="009A20CA">
      <w:pPr>
        <w:spacing w:after="0" w:line="240" w:lineRule="auto"/>
        <w:rPr>
          <w:rFonts w:ascii="Century Gothic" w:hAnsi="Century Gothic" w:cs="Arial"/>
        </w:rPr>
      </w:pPr>
    </w:p>
    <w:p w14:paraId="260A9AB8" w14:textId="77777777" w:rsidR="007313F7" w:rsidRDefault="007313F7" w:rsidP="009A20CA">
      <w:pPr>
        <w:spacing w:after="0" w:line="240" w:lineRule="auto"/>
        <w:rPr>
          <w:rFonts w:ascii="Century Gothic" w:hAnsi="Century Gothic" w:cs="Arial"/>
        </w:rPr>
      </w:pPr>
    </w:p>
    <w:p w14:paraId="0C4006A9" w14:textId="77777777" w:rsidR="007313F7" w:rsidRDefault="007313F7" w:rsidP="009A20CA">
      <w:pPr>
        <w:spacing w:after="0" w:line="240" w:lineRule="auto"/>
        <w:rPr>
          <w:rFonts w:ascii="Century Gothic" w:hAnsi="Century Gothic" w:cs="Arial"/>
        </w:rPr>
      </w:pPr>
    </w:p>
    <w:p w14:paraId="7BA04925" w14:textId="77777777" w:rsidR="007313F7" w:rsidRDefault="007313F7" w:rsidP="009A20CA">
      <w:pPr>
        <w:spacing w:after="0" w:line="240" w:lineRule="auto"/>
        <w:rPr>
          <w:rFonts w:ascii="Century Gothic" w:hAnsi="Century Gothic" w:cs="Arial"/>
        </w:rPr>
      </w:pPr>
    </w:p>
    <w:p w14:paraId="0C0680F0" w14:textId="77777777" w:rsidR="007313F7" w:rsidRDefault="007313F7" w:rsidP="009A20CA">
      <w:pPr>
        <w:spacing w:after="0" w:line="240" w:lineRule="auto"/>
        <w:rPr>
          <w:rFonts w:ascii="Century Gothic" w:hAnsi="Century Gothic" w:cs="Arial"/>
        </w:rPr>
      </w:pPr>
    </w:p>
    <w:p w14:paraId="72E952DA" w14:textId="77777777" w:rsidR="00AF5127" w:rsidRPr="00FF4253" w:rsidRDefault="00AF5127" w:rsidP="009A20CA">
      <w:pPr>
        <w:spacing w:after="0" w:line="240" w:lineRule="auto"/>
        <w:rPr>
          <w:rFonts w:ascii="Century Gothic" w:hAnsi="Century Gothic" w:cs="Arial"/>
        </w:rPr>
      </w:pPr>
    </w:p>
    <w:p w14:paraId="045D8524" w14:textId="77777777" w:rsidR="00930228" w:rsidRPr="00FF4253" w:rsidRDefault="00930228" w:rsidP="00323283">
      <w:pPr>
        <w:pStyle w:val="berschrift3"/>
        <w:numPr>
          <w:ilvl w:val="0"/>
          <w:numId w:val="5"/>
        </w:numPr>
        <w:jc w:val="center"/>
        <w:rPr>
          <w:rFonts w:ascii="Century Gothic" w:hAnsi="Century Gothic" w:cs="Arial"/>
          <w:sz w:val="28"/>
        </w:rPr>
      </w:pPr>
      <w:bookmarkStart w:id="36" w:name="_Toc190340399"/>
      <w:r w:rsidRPr="00FF4253">
        <w:rPr>
          <w:rFonts w:ascii="Century Gothic" w:hAnsi="Century Gothic" w:cs="Arial"/>
          <w:sz w:val="28"/>
        </w:rPr>
        <w:lastRenderedPageBreak/>
        <w:t>Finanzen</w:t>
      </w:r>
      <w:bookmarkEnd w:id="36"/>
    </w:p>
    <w:p w14:paraId="12C97266" w14:textId="77777777" w:rsidR="00930228" w:rsidRPr="00FF4253" w:rsidRDefault="00930228" w:rsidP="007E426E">
      <w:pPr>
        <w:spacing w:after="0" w:line="240" w:lineRule="auto"/>
        <w:rPr>
          <w:rFonts w:ascii="Century Gothic" w:hAnsi="Century Gothic" w:cs="Arial"/>
        </w:rPr>
      </w:pPr>
    </w:p>
    <w:p w14:paraId="55366EFF" w14:textId="77777777" w:rsidR="00604CCE" w:rsidRPr="00FF4253" w:rsidRDefault="00604CCE" w:rsidP="00604CCE">
      <w:pPr>
        <w:pStyle w:val="berschrift2"/>
        <w:spacing w:after="240"/>
        <w:jc w:val="center"/>
        <w:rPr>
          <w:rFonts w:ascii="Century Gothic" w:hAnsi="Century Gothic" w:cs="Arial"/>
          <w:sz w:val="22"/>
          <w:u w:val="single"/>
          <w:lang w:val="de-CH"/>
        </w:rPr>
      </w:pPr>
      <w:bookmarkStart w:id="37" w:name="_Toc190340400"/>
      <w:r w:rsidRPr="00FF4253">
        <w:rPr>
          <w:rFonts w:ascii="Century Gothic" w:hAnsi="Century Gothic" w:cs="Arial"/>
          <w:sz w:val="22"/>
          <w:u w:val="single"/>
          <w:lang w:val="de-CH"/>
        </w:rPr>
        <w:t>Artikel 2</w:t>
      </w:r>
      <w:r w:rsidR="00DE7AF0" w:rsidRPr="00FF4253">
        <w:rPr>
          <w:rFonts w:ascii="Century Gothic" w:hAnsi="Century Gothic" w:cs="Arial"/>
          <w:sz w:val="22"/>
          <w:u w:val="single"/>
          <w:lang w:val="de-CH"/>
        </w:rPr>
        <w:t>8</w:t>
      </w:r>
      <w:r w:rsidRPr="00FF4253">
        <w:rPr>
          <w:rFonts w:ascii="Century Gothic" w:hAnsi="Century Gothic" w:cs="Arial"/>
          <w:sz w:val="22"/>
          <w:u w:val="single"/>
          <w:lang w:val="de-CH"/>
        </w:rPr>
        <w:t xml:space="preserve">  –  Rechnungsjahr</w:t>
      </w:r>
      <w:bookmarkEnd w:id="37"/>
    </w:p>
    <w:p w14:paraId="244D1277" w14:textId="77777777" w:rsidR="00604CCE" w:rsidRPr="00A035D7" w:rsidRDefault="00604CCE" w:rsidP="00604CCE">
      <w:pPr>
        <w:spacing w:after="0" w:line="240" w:lineRule="atLeast"/>
        <w:jc w:val="both"/>
        <w:rPr>
          <w:rFonts w:ascii="Century Gothic" w:hAnsi="Century Gothic" w:cs="Arial"/>
          <w:color w:val="00B050"/>
        </w:rPr>
      </w:pPr>
      <w:r w:rsidRPr="00FF4253">
        <w:rPr>
          <w:rFonts w:ascii="Century Gothic" w:hAnsi="Century Gothic" w:cs="Arial"/>
        </w:rPr>
        <w:t>Das Rechnungsjahr entspricht dem Kalenderjahr</w:t>
      </w:r>
      <w:r w:rsidR="00A035D7">
        <w:rPr>
          <w:rFonts w:ascii="Century Gothic" w:hAnsi="Century Gothic" w:cs="Arial"/>
        </w:rPr>
        <w:t xml:space="preserve">, beginnt am 1. Januar und endet am 31. </w:t>
      </w:r>
      <w:r w:rsidR="00A035D7" w:rsidRPr="00A035D7">
        <w:rPr>
          <w:rFonts w:ascii="Century Gothic" w:hAnsi="Century Gothic" w:cs="Arial"/>
        </w:rPr>
        <w:t>Dezember</w:t>
      </w:r>
      <w:r w:rsidRPr="00A035D7">
        <w:rPr>
          <w:rFonts w:ascii="Century Gothic" w:hAnsi="Century Gothic" w:cs="Arial"/>
        </w:rPr>
        <w:t xml:space="preserve">. </w:t>
      </w:r>
      <w:r w:rsidRPr="00A035D7">
        <w:rPr>
          <w:rFonts w:ascii="Century Gothic" w:hAnsi="Century Gothic" w:cs="Arial"/>
          <w:color w:val="00B050"/>
        </w:rPr>
        <w:t>[</w:t>
      </w:r>
      <w:r w:rsidRPr="00A035D7">
        <w:rPr>
          <w:rFonts w:ascii="Century Gothic" w:hAnsi="Century Gothic" w:cs="Arial"/>
          <w:color w:val="00B050"/>
          <w:u w:val="single"/>
        </w:rPr>
        <w:t>Alternative</w:t>
      </w:r>
      <w:r w:rsidRPr="00A035D7">
        <w:rPr>
          <w:rFonts w:ascii="Century Gothic" w:hAnsi="Century Gothic" w:cs="Arial"/>
          <w:color w:val="00B050"/>
        </w:rPr>
        <w:t xml:space="preserve">: „Das </w:t>
      </w:r>
      <w:r w:rsidR="00B842BB" w:rsidRPr="00A035D7">
        <w:rPr>
          <w:rFonts w:ascii="Century Gothic" w:hAnsi="Century Gothic" w:cs="Arial"/>
          <w:color w:val="00B050"/>
        </w:rPr>
        <w:t>Rechnungs</w:t>
      </w:r>
      <w:r w:rsidRPr="00A035D7">
        <w:rPr>
          <w:rFonts w:ascii="Century Gothic" w:hAnsi="Century Gothic" w:cs="Arial"/>
          <w:color w:val="00B050"/>
        </w:rPr>
        <w:t xml:space="preserve">jahr beginnt am </w:t>
      </w:r>
      <w:r w:rsidR="00A51C43">
        <w:rPr>
          <w:rFonts w:ascii="Century Gothic" w:hAnsi="Century Gothic" w:cs="Arial"/>
          <w:color w:val="00B050"/>
        </w:rPr>
        <w:t>xx</w:t>
      </w:r>
      <w:r w:rsidRPr="00A035D7">
        <w:rPr>
          <w:rFonts w:ascii="Century Gothic" w:hAnsi="Century Gothic" w:cs="Arial"/>
          <w:color w:val="00B050"/>
        </w:rPr>
        <w:t xml:space="preserve">. </w:t>
      </w:r>
      <w:r w:rsidR="00A51C43">
        <w:rPr>
          <w:rFonts w:ascii="Century Gothic" w:hAnsi="Century Gothic" w:cs="Arial"/>
          <w:color w:val="00B050"/>
        </w:rPr>
        <w:t>Monat</w:t>
      </w:r>
      <w:r w:rsidRPr="00A035D7">
        <w:rPr>
          <w:rFonts w:ascii="Century Gothic" w:hAnsi="Century Gothic" w:cs="Arial"/>
          <w:color w:val="00B050"/>
        </w:rPr>
        <w:t xml:space="preserve"> und endet am </w:t>
      </w:r>
      <w:r w:rsidR="00A51C43">
        <w:rPr>
          <w:rFonts w:ascii="Century Gothic" w:hAnsi="Century Gothic" w:cs="Arial"/>
          <w:color w:val="00B050"/>
        </w:rPr>
        <w:t>xx</w:t>
      </w:r>
      <w:r w:rsidRPr="00A035D7">
        <w:rPr>
          <w:rFonts w:ascii="Century Gothic" w:hAnsi="Century Gothic" w:cs="Arial"/>
          <w:color w:val="00B050"/>
        </w:rPr>
        <w:t xml:space="preserve">. </w:t>
      </w:r>
      <w:r w:rsidR="00A51C43">
        <w:rPr>
          <w:rFonts w:ascii="Century Gothic" w:hAnsi="Century Gothic" w:cs="Arial"/>
          <w:color w:val="00B050"/>
        </w:rPr>
        <w:t>Monat</w:t>
      </w:r>
      <w:r w:rsidRPr="00A035D7">
        <w:rPr>
          <w:rFonts w:ascii="Century Gothic" w:hAnsi="Century Gothic" w:cs="Arial"/>
          <w:color w:val="00B050"/>
        </w:rPr>
        <w:t xml:space="preserve"> des Folgejahres.“]</w:t>
      </w:r>
    </w:p>
    <w:p w14:paraId="31DAC894" w14:textId="77777777" w:rsidR="007313F7" w:rsidRDefault="007313F7" w:rsidP="007E426E">
      <w:pPr>
        <w:spacing w:after="0" w:line="240" w:lineRule="auto"/>
        <w:rPr>
          <w:rFonts w:ascii="Century Gothic" w:hAnsi="Century Gothic" w:cs="Arial"/>
        </w:rPr>
      </w:pPr>
    </w:p>
    <w:p w14:paraId="02D9CBEE" w14:textId="77777777" w:rsidR="007313F7" w:rsidRPr="00FF4253" w:rsidRDefault="007313F7" w:rsidP="007E426E">
      <w:pPr>
        <w:spacing w:after="0" w:line="240" w:lineRule="auto"/>
        <w:rPr>
          <w:rFonts w:ascii="Century Gothic" w:hAnsi="Century Gothic" w:cs="Arial"/>
        </w:rPr>
      </w:pPr>
    </w:p>
    <w:p w14:paraId="56FDCC6D" w14:textId="77777777" w:rsidR="00930228" w:rsidRPr="00FF4253" w:rsidRDefault="00930228" w:rsidP="00930228">
      <w:pPr>
        <w:pStyle w:val="berschrift2"/>
        <w:spacing w:after="240"/>
        <w:jc w:val="center"/>
        <w:rPr>
          <w:rFonts w:ascii="Century Gothic" w:hAnsi="Century Gothic" w:cs="Arial"/>
          <w:sz w:val="22"/>
          <w:u w:val="single"/>
          <w:lang w:val="de-CH"/>
        </w:rPr>
      </w:pPr>
      <w:bookmarkStart w:id="38" w:name="_Toc190340401"/>
      <w:r w:rsidRPr="00FF4253">
        <w:rPr>
          <w:rFonts w:ascii="Century Gothic" w:hAnsi="Century Gothic" w:cs="Arial"/>
          <w:sz w:val="22"/>
          <w:u w:val="single"/>
          <w:lang w:val="de-CH"/>
        </w:rPr>
        <w:t xml:space="preserve">Artikel </w:t>
      </w:r>
      <w:r w:rsidR="00DE7AF0" w:rsidRPr="00FF4253">
        <w:rPr>
          <w:rFonts w:ascii="Century Gothic" w:hAnsi="Century Gothic" w:cs="Arial"/>
          <w:sz w:val="22"/>
          <w:u w:val="single"/>
          <w:lang w:val="de-CH"/>
        </w:rPr>
        <w:t>29</w:t>
      </w:r>
      <w:r w:rsidRPr="00FF4253">
        <w:rPr>
          <w:rFonts w:ascii="Century Gothic" w:hAnsi="Century Gothic" w:cs="Arial"/>
          <w:sz w:val="22"/>
          <w:u w:val="single"/>
          <w:lang w:val="de-CH"/>
        </w:rPr>
        <w:t xml:space="preserve">  –  Einnahmen</w:t>
      </w:r>
      <w:bookmarkEnd w:id="38"/>
    </w:p>
    <w:p w14:paraId="61984956" w14:textId="77777777" w:rsidR="00930228" w:rsidRPr="00FF4253" w:rsidRDefault="00930228" w:rsidP="00323283">
      <w:pPr>
        <w:pStyle w:val="Listenabsatz"/>
        <w:numPr>
          <w:ilvl w:val="0"/>
          <w:numId w:val="48"/>
        </w:numPr>
        <w:spacing w:after="60" w:line="240" w:lineRule="atLeast"/>
        <w:ind w:left="357" w:hanging="357"/>
        <w:contextualSpacing w:val="0"/>
        <w:jc w:val="both"/>
        <w:rPr>
          <w:rFonts w:ascii="Century Gothic" w:hAnsi="Century Gothic" w:cs="Arial"/>
        </w:rPr>
      </w:pPr>
      <w:r w:rsidRPr="00FF4253">
        <w:rPr>
          <w:rFonts w:ascii="Century Gothic" w:hAnsi="Century Gothic" w:cs="Arial"/>
        </w:rPr>
        <w:t>Der Verein finanziert sich insbesondere durch folgende Einnahmen:</w:t>
      </w:r>
    </w:p>
    <w:p w14:paraId="2A425CFB" w14:textId="77777777" w:rsidR="00930228" w:rsidRPr="00FF4253" w:rsidRDefault="00930228" w:rsidP="00323283">
      <w:pPr>
        <w:pStyle w:val="Listenabsatz"/>
        <w:numPr>
          <w:ilvl w:val="0"/>
          <w:numId w:val="49"/>
        </w:numPr>
        <w:spacing w:after="0" w:line="240" w:lineRule="atLeast"/>
        <w:ind w:left="714" w:hanging="357"/>
        <w:contextualSpacing w:val="0"/>
        <w:jc w:val="both"/>
        <w:rPr>
          <w:rFonts w:ascii="Century Gothic" w:hAnsi="Century Gothic" w:cs="Arial"/>
        </w:rPr>
      </w:pPr>
      <w:r w:rsidRPr="00FF4253">
        <w:rPr>
          <w:rFonts w:ascii="Century Gothic" w:hAnsi="Century Gothic" w:cs="Arial"/>
        </w:rPr>
        <w:t>Mitgliederbeiträge</w:t>
      </w:r>
      <w:r w:rsidR="00C3312B" w:rsidRPr="00FF4253">
        <w:rPr>
          <w:rFonts w:ascii="Century Gothic" w:hAnsi="Century Gothic" w:cs="Arial"/>
        </w:rPr>
        <w:t>;</w:t>
      </w:r>
    </w:p>
    <w:p w14:paraId="4EF5E2DF" w14:textId="77777777" w:rsidR="00930228" w:rsidRPr="00FF4253" w:rsidRDefault="00930228" w:rsidP="00323283">
      <w:pPr>
        <w:pStyle w:val="Listenabsatz"/>
        <w:numPr>
          <w:ilvl w:val="0"/>
          <w:numId w:val="49"/>
        </w:numPr>
        <w:spacing w:after="0" w:line="240" w:lineRule="atLeast"/>
        <w:ind w:left="714" w:hanging="357"/>
        <w:contextualSpacing w:val="0"/>
        <w:jc w:val="both"/>
        <w:rPr>
          <w:rFonts w:ascii="Century Gothic" w:hAnsi="Century Gothic" w:cs="Arial"/>
        </w:rPr>
      </w:pPr>
      <w:r w:rsidRPr="00FF4253">
        <w:rPr>
          <w:rFonts w:ascii="Century Gothic" w:hAnsi="Century Gothic" w:cs="Arial"/>
        </w:rPr>
        <w:t xml:space="preserve">Abgaben; </w:t>
      </w:r>
    </w:p>
    <w:p w14:paraId="4A0D6F1C" w14:textId="77777777" w:rsidR="00C3312B" w:rsidRPr="00FF4253" w:rsidRDefault="00C3312B" w:rsidP="00323283">
      <w:pPr>
        <w:pStyle w:val="Listenabsatz"/>
        <w:numPr>
          <w:ilvl w:val="0"/>
          <w:numId w:val="49"/>
        </w:numPr>
        <w:spacing w:after="0" w:line="240" w:lineRule="atLeast"/>
        <w:ind w:left="714" w:hanging="357"/>
        <w:contextualSpacing w:val="0"/>
        <w:jc w:val="both"/>
        <w:rPr>
          <w:rFonts w:ascii="Century Gothic" w:hAnsi="Century Gothic" w:cs="Arial"/>
        </w:rPr>
      </w:pPr>
      <w:r w:rsidRPr="00FF4253">
        <w:rPr>
          <w:rFonts w:ascii="Century Gothic" w:hAnsi="Century Gothic" w:cs="Arial"/>
        </w:rPr>
        <w:t>Gebühren;</w:t>
      </w:r>
    </w:p>
    <w:p w14:paraId="006C66CF" w14:textId="77777777" w:rsidR="00930228" w:rsidRPr="00FF4253" w:rsidRDefault="00930228" w:rsidP="00323283">
      <w:pPr>
        <w:pStyle w:val="Listenabsatz"/>
        <w:numPr>
          <w:ilvl w:val="0"/>
          <w:numId w:val="49"/>
        </w:numPr>
        <w:spacing w:after="0" w:line="240" w:lineRule="atLeast"/>
        <w:ind w:left="714" w:hanging="357"/>
        <w:contextualSpacing w:val="0"/>
        <w:jc w:val="both"/>
        <w:rPr>
          <w:rFonts w:ascii="Century Gothic" w:hAnsi="Century Gothic" w:cs="Arial"/>
        </w:rPr>
      </w:pPr>
      <w:r w:rsidRPr="00FF4253">
        <w:rPr>
          <w:rFonts w:ascii="Century Gothic" w:hAnsi="Century Gothic" w:cs="Arial"/>
        </w:rPr>
        <w:t>Schenkungen, Zuwendungen und Legate;</w:t>
      </w:r>
    </w:p>
    <w:p w14:paraId="59B0BA50" w14:textId="77777777" w:rsidR="00930228" w:rsidRPr="00FF4253" w:rsidRDefault="00930228" w:rsidP="00323283">
      <w:pPr>
        <w:pStyle w:val="Listenabsatz"/>
        <w:numPr>
          <w:ilvl w:val="0"/>
          <w:numId w:val="49"/>
        </w:numPr>
        <w:spacing w:after="120" w:line="240" w:lineRule="atLeast"/>
        <w:contextualSpacing w:val="0"/>
        <w:jc w:val="both"/>
        <w:rPr>
          <w:rFonts w:ascii="Century Gothic" w:hAnsi="Century Gothic" w:cs="Arial"/>
        </w:rPr>
      </w:pPr>
      <w:r w:rsidRPr="00FF4253">
        <w:rPr>
          <w:rFonts w:ascii="Century Gothic" w:hAnsi="Century Gothic" w:cs="Arial"/>
        </w:rPr>
        <w:t xml:space="preserve">Weitere Einkünfte aus Vereinstätigkeiten. </w:t>
      </w:r>
    </w:p>
    <w:p w14:paraId="6BE861DB" w14:textId="77777777" w:rsidR="00930228" w:rsidRPr="00FF4253" w:rsidRDefault="00930228" w:rsidP="00323283">
      <w:pPr>
        <w:pStyle w:val="Listenabsatz"/>
        <w:numPr>
          <w:ilvl w:val="0"/>
          <w:numId w:val="48"/>
        </w:numPr>
        <w:spacing w:after="120" w:line="240" w:lineRule="atLeast"/>
        <w:contextualSpacing w:val="0"/>
        <w:jc w:val="both"/>
        <w:rPr>
          <w:rFonts w:ascii="Century Gothic" w:hAnsi="Century Gothic" w:cs="Arial"/>
        </w:rPr>
      </w:pPr>
      <w:r w:rsidRPr="00FF4253">
        <w:rPr>
          <w:rFonts w:ascii="Century Gothic" w:hAnsi="Century Gothic" w:cs="Arial"/>
        </w:rPr>
        <w:t>Die Mitgliederbeiträge</w:t>
      </w:r>
      <w:r w:rsidR="00D22C3C" w:rsidRPr="00FF4253">
        <w:rPr>
          <w:rFonts w:ascii="Century Gothic" w:hAnsi="Century Gothic" w:cs="Arial"/>
        </w:rPr>
        <w:t xml:space="preserve"> für die jeweiligen Kategorien</w:t>
      </w:r>
      <w:r w:rsidRPr="00FF4253">
        <w:rPr>
          <w:rFonts w:ascii="Century Gothic" w:hAnsi="Century Gothic" w:cs="Arial"/>
        </w:rPr>
        <w:t xml:space="preserve">, </w:t>
      </w:r>
      <w:r w:rsidR="00FD7EBD" w:rsidRPr="00FF4253">
        <w:rPr>
          <w:rFonts w:ascii="Century Gothic" w:hAnsi="Century Gothic" w:cs="Arial"/>
        </w:rPr>
        <w:t>Abgaben</w:t>
      </w:r>
      <w:r w:rsidR="00C3312B" w:rsidRPr="00FF4253">
        <w:rPr>
          <w:rFonts w:ascii="Century Gothic" w:hAnsi="Century Gothic" w:cs="Arial"/>
        </w:rPr>
        <w:t xml:space="preserve"> </w:t>
      </w:r>
      <w:r w:rsidR="00FD7EBD" w:rsidRPr="00FF4253">
        <w:rPr>
          <w:rFonts w:ascii="Century Gothic" w:hAnsi="Century Gothic" w:cs="Arial"/>
        </w:rPr>
        <w:t xml:space="preserve">und </w:t>
      </w:r>
      <w:r w:rsidRPr="00FF4253">
        <w:rPr>
          <w:rFonts w:ascii="Century Gothic" w:hAnsi="Century Gothic" w:cs="Arial"/>
        </w:rPr>
        <w:t>Gebühren</w:t>
      </w:r>
      <w:r w:rsidR="00C3312B" w:rsidRPr="00FF4253">
        <w:rPr>
          <w:rFonts w:ascii="Century Gothic" w:hAnsi="Century Gothic" w:cs="Arial"/>
        </w:rPr>
        <w:t xml:space="preserve"> </w:t>
      </w:r>
      <w:r w:rsidRPr="00FF4253">
        <w:rPr>
          <w:rFonts w:ascii="Century Gothic" w:hAnsi="Century Gothic" w:cs="Arial"/>
        </w:rPr>
        <w:t>werden durch die Vereinsversammlung für das nächstfolgende Geschäftsjahr gene</w:t>
      </w:r>
      <w:r w:rsidR="00D440D0" w:rsidRPr="00FF4253">
        <w:rPr>
          <w:rFonts w:ascii="Century Gothic" w:hAnsi="Century Gothic" w:cs="Arial"/>
        </w:rPr>
        <w:t>hmigt.</w:t>
      </w:r>
      <w:r w:rsidR="00CD4AEA" w:rsidRPr="00FF4253">
        <w:rPr>
          <w:rFonts w:ascii="Century Gothic" w:hAnsi="Century Gothic" w:cs="Arial"/>
        </w:rPr>
        <w:t xml:space="preserve"> </w:t>
      </w:r>
    </w:p>
    <w:p w14:paraId="4CFF0F36" w14:textId="77777777" w:rsidR="00930228" w:rsidRPr="00FF4253" w:rsidRDefault="00930228" w:rsidP="00323283">
      <w:pPr>
        <w:pStyle w:val="Listenabsatz"/>
        <w:numPr>
          <w:ilvl w:val="0"/>
          <w:numId w:val="48"/>
        </w:numPr>
        <w:spacing w:after="120" w:line="240" w:lineRule="atLeast"/>
        <w:contextualSpacing w:val="0"/>
        <w:jc w:val="both"/>
        <w:rPr>
          <w:rFonts w:ascii="Century Gothic" w:hAnsi="Century Gothic" w:cs="Arial"/>
        </w:rPr>
      </w:pPr>
      <w:r w:rsidRPr="00FF4253">
        <w:rPr>
          <w:rFonts w:ascii="Century Gothic" w:hAnsi="Century Gothic" w:cs="Arial"/>
        </w:rPr>
        <w:t xml:space="preserve">Der Vorstand ist berechtigt, die an übergeordnete Verbände </w:t>
      </w:r>
      <w:r w:rsidR="00C3312B" w:rsidRPr="00FF4253">
        <w:rPr>
          <w:rFonts w:ascii="Century Gothic" w:hAnsi="Century Gothic" w:cs="Arial"/>
        </w:rPr>
        <w:t xml:space="preserve">abzuliefernden </w:t>
      </w:r>
      <w:r w:rsidRPr="00FF4253">
        <w:rPr>
          <w:rFonts w:ascii="Century Gothic" w:hAnsi="Century Gothic" w:cs="Arial"/>
        </w:rPr>
        <w:t>finanziellen Verpflichtungen den Vereinsmitglieder</w:t>
      </w:r>
      <w:r w:rsidR="00C3312B" w:rsidRPr="00FF4253">
        <w:rPr>
          <w:rFonts w:ascii="Century Gothic" w:hAnsi="Century Gothic" w:cs="Arial"/>
        </w:rPr>
        <w:t>n</w:t>
      </w:r>
      <w:r w:rsidRPr="00FF4253">
        <w:rPr>
          <w:rFonts w:ascii="Century Gothic" w:hAnsi="Century Gothic" w:cs="Arial"/>
        </w:rPr>
        <w:t xml:space="preserve"> </w:t>
      </w:r>
      <w:r w:rsidR="00C3312B" w:rsidRPr="00FF4253">
        <w:rPr>
          <w:rFonts w:ascii="Century Gothic" w:hAnsi="Century Gothic" w:cs="Arial"/>
        </w:rPr>
        <w:t xml:space="preserve">weiter zu belasten. </w:t>
      </w:r>
    </w:p>
    <w:p w14:paraId="6FF75FCF" w14:textId="77777777" w:rsidR="00C3312B" w:rsidRPr="00FF4253" w:rsidRDefault="00C3312B" w:rsidP="00323283">
      <w:pPr>
        <w:pStyle w:val="Listenabsatz"/>
        <w:numPr>
          <w:ilvl w:val="0"/>
          <w:numId w:val="48"/>
        </w:numPr>
        <w:spacing w:after="0" w:line="240" w:lineRule="atLeast"/>
        <w:ind w:left="357" w:hanging="357"/>
        <w:contextualSpacing w:val="0"/>
        <w:jc w:val="both"/>
        <w:rPr>
          <w:rFonts w:ascii="Century Gothic" w:hAnsi="Century Gothic" w:cs="Arial"/>
        </w:rPr>
      </w:pPr>
      <w:r w:rsidRPr="00FF4253">
        <w:rPr>
          <w:rFonts w:ascii="Century Gothic" w:hAnsi="Century Gothic" w:cs="Arial"/>
        </w:rPr>
        <w:t>Die jährlichen Mitgliederbeiträge sind am 3</w:t>
      </w:r>
      <w:r w:rsidR="00BC7F74">
        <w:rPr>
          <w:rFonts w:ascii="Century Gothic" w:hAnsi="Century Gothic" w:cs="Arial"/>
        </w:rPr>
        <w:t>0</w:t>
      </w:r>
      <w:r w:rsidRPr="00FF4253">
        <w:rPr>
          <w:rFonts w:ascii="Century Gothic" w:hAnsi="Century Gothic" w:cs="Arial"/>
        </w:rPr>
        <w:t xml:space="preserve">. </w:t>
      </w:r>
      <w:r w:rsidR="00BC7F74">
        <w:rPr>
          <w:rFonts w:ascii="Century Gothic" w:hAnsi="Century Gothic" w:cs="Arial"/>
        </w:rPr>
        <w:t>April</w:t>
      </w:r>
      <w:r w:rsidRPr="00FF4253">
        <w:rPr>
          <w:rFonts w:ascii="Century Gothic" w:hAnsi="Century Gothic" w:cs="Arial"/>
        </w:rPr>
        <w:t xml:space="preserve"> </w:t>
      </w:r>
      <w:r w:rsidR="00BC7F74" w:rsidRPr="00A035D7">
        <w:rPr>
          <w:rFonts w:ascii="Century Gothic" w:hAnsi="Century Gothic" w:cs="Arial"/>
          <w:color w:val="00B050"/>
          <w:lang w:eastAsia="de-DE"/>
        </w:rPr>
        <w:t>[</w:t>
      </w:r>
      <w:r w:rsidR="00BC7F74" w:rsidRPr="00A035D7">
        <w:rPr>
          <w:rFonts w:ascii="Century Gothic" w:hAnsi="Century Gothic" w:cs="Arial"/>
          <w:color w:val="00B050"/>
          <w:u w:val="single"/>
          <w:lang w:eastAsia="de-DE"/>
        </w:rPr>
        <w:t>Alternative</w:t>
      </w:r>
      <w:r w:rsidR="00BC7F74" w:rsidRPr="00A035D7">
        <w:rPr>
          <w:rFonts w:ascii="Century Gothic" w:hAnsi="Century Gothic" w:cs="Arial"/>
          <w:color w:val="00B050"/>
          <w:lang w:eastAsia="de-DE"/>
        </w:rPr>
        <w:t xml:space="preserve">: anderes Datum] </w:t>
      </w:r>
      <w:r w:rsidRPr="00FF4253">
        <w:rPr>
          <w:rFonts w:ascii="Century Gothic" w:hAnsi="Century Gothic" w:cs="Arial"/>
        </w:rPr>
        <w:t>zur Zahlung</w:t>
      </w:r>
      <w:r w:rsidR="00CD4AEA" w:rsidRPr="00FF4253">
        <w:rPr>
          <w:rFonts w:ascii="Century Gothic" w:hAnsi="Century Gothic" w:cs="Arial"/>
        </w:rPr>
        <w:t xml:space="preserve"> fällig</w:t>
      </w:r>
      <w:r w:rsidR="00EA18F2" w:rsidRPr="00FF4253">
        <w:rPr>
          <w:rFonts w:ascii="Century Gothic" w:hAnsi="Century Gothic" w:cs="Arial"/>
        </w:rPr>
        <w:t>.</w:t>
      </w:r>
      <w:r w:rsidRPr="00FF4253">
        <w:rPr>
          <w:rFonts w:ascii="Century Gothic" w:hAnsi="Century Gothic" w:cs="Arial"/>
        </w:rPr>
        <w:t xml:space="preserve"> </w:t>
      </w:r>
    </w:p>
    <w:p w14:paraId="00237633" w14:textId="77777777" w:rsidR="00B842BB" w:rsidRPr="00FF4253" w:rsidRDefault="00B842BB" w:rsidP="007E426E">
      <w:pPr>
        <w:spacing w:after="0" w:line="240" w:lineRule="auto"/>
        <w:rPr>
          <w:rFonts w:ascii="Century Gothic" w:hAnsi="Century Gothic" w:cs="Arial"/>
        </w:rPr>
      </w:pPr>
    </w:p>
    <w:p w14:paraId="6B7A2883" w14:textId="77777777" w:rsidR="009C387B" w:rsidRPr="00FF4253" w:rsidRDefault="009C387B" w:rsidP="007E426E">
      <w:pPr>
        <w:spacing w:after="0" w:line="240" w:lineRule="auto"/>
        <w:rPr>
          <w:rFonts w:ascii="Century Gothic" w:hAnsi="Century Gothic" w:cs="Arial"/>
        </w:rPr>
      </w:pPr>
    </w:p>
    <w:p w14:paraId="48712D51" w14:textId="77777777" w:rsidR="00C3312B" w:rsidRPr="00FF4253" w:rsidRDefault="00C3312B" w:rsidP="00C3312B">
      <w:pPr>
        <w:pStyle w:val="berschrift2"/>
        <w:spacing w:after="240"/>
        <w:jc w:val="center"/>
        <w:rPr>
          <w:rFonts w:ascii="Century Gothic" w:hAnsi="Century Gothic" w:cs="Arial"/>
          <w:sz w:val="22"/>
          <w:u w:val="single"/>
          <w:lang w:val="de-CH"/>
        </w:rPr>
      </w:pPr>
      <w:bookmarkStart w:id="39" w:name="_Toc190340402"/>
      <w:r w:rsidRPr="00FF4253">
        <w:rPr>
          <w:rFonts w:ascii="Century Gothic" w:hAnsi="Century Gothic" w:cs="Arial"/>
          <w:sz w:val="22"/>
          <w:u w:val="single"/>
          <w:lang w:val="de-CH"/>
        </w:rPr>
        <w:t xml:space="preserve">Artikel </w:t>
      </w:r>
      <w:r w:rsidR="00604CCE" w:rsidRPr="00FF4253">
        <w:rPr>
          <w:rFonts w:ascii="Century Gothic" w:hAnsi="Century Gothic" w:cs="Arial"/>
          <w:sz w:val="22"/>
          <w:u w:val="single"/>
          <w:lang w:val="de-CH"/>
        </w:rPr>
        <w:t>3</w:t>
      </w:r>
      <w:r w:rsidR="00DE7AF0" w:rsidRPr="00FF4253">
        <w:rPr>
          <w:rFonts w:ascii="Century Gothic" w:hAnsi="Century Gothic" w:cs="Arial"/>
          <w:sz w:val="22"/>
          <w:u w:val="single"/>
          <w:lang w:val="de-CH"/>
        </w:rPr>
        <w:t>0</w:t>
      </w:r>
      <w:r w:rsidRPr="00FF4253">
        <w:rPr>
          <w:rFonts w:ascii="Century Gothic" w:hAnsi="Century Gothic" w:cs="Arial"/>
          <w:sz w:val="22"/>
          <w:u w:val="single"/>
          <w:lang w:val="de-CH"/>
        </w:rPr>
        <w:t xml:space="preserve">  –  Ausgaben</w:t>
      </w:r>
      <w:bookmarkEnd w:id="39"/>
    </w:p>
    <w:p w14:paraId="38E44ABA" w14:textId="77777777" w:rsidR="00C3312B" w:rsidRPr="00FF4253" w:rsidRDefault="00C3312B" w:rsidP="00323283">
      <w:pPr>
        <w:pStyle w:val="Listenabsatz"/>
        <w:numPr>
          <w:ilvl w:val="0"/>
          <w:numId w:val="51"/>
        </w:numPr>
        <w:spacing w:after="120" w:line="240" w:lineRule="atLeast"/>
        <w:ind w:left="357" w:hanging="357"/>
        <w:contextualSpacing w:val="0"/>
        <w:jc w:val="both"/>
        <w:rPr>
          <w:rFonts w:ascii="Century Gothic" w:hAnsi="Century Gothic" w:cs="Arial"/>
        </w:rPr>
      </w:pPr>
      <w:r w:rsidRPr="00FF4253">
        <w:rPr>
          <w:rFonts w:ascii="Century Gothic" w:hAnsi="Century Gothic" w:cs="Arial"/>
        </w:rPr>
        <w:t>Der Vorstand verwendet die Vereinsg</w:t>
      </w:r>
      <w:r w:rsidR="009A20CA" w:rsidRPr="00FF4253">
        <w:rPr>
          <w:rFonts w:ascii="Century Gothic" w:hAnsi="Century Gothic" w:cs="Arial"/>
        </w:rPr>
        <w:t>elder gemäss genehmigtem Budget</w:t>
      </w:r>
      <w:r w:rsidR="00D440D0" w:rsidRPr="00FF4253">
        <w:rPr>
          <w:rFonts w:ascii="Century Gothic" w:hAnsi="Century Gothic" w:cs="Arial"/>
        </w:rPr>
        <w:t xml:space="preserve">. </w:t>
      </w:r>
    </w:p>
    <w:p w14:paraId="2913944B" w14:textId="77777777" w:rsidR="00C3312B" w:rsidRDefault="00C3312B" w:rsidP="00323283">
      <w:pPr>
        <w:pStyle w:val="Listenabsatz"/>
        <w:numPr>
          <w:ilvl w:val="0"/>
          <w:numId w:val="51"/>
        </w:numPr>
        <w:spacing w:after="120" w:line="240" w:lineRule="atLeast"/>
        <w:ind w:left="357" w:hanging="357"/>
        <w:contextualSpacing w:val="0"/>
        <w:jc w:val="both"/>
        <w:rPr>
          <w:rFonts w:ascii="Century Gothic" w:hAnsi="Century Gothic" w:cs="Arial"/>
        </w:rPr>
      </w:pPr>
      <w:r w:rsidRPr="00FF4253">
        <w:rPr>
          <w:rFonts w:ascii="Century Gothic" w:hAnsi="Century Gothic" w:cs="Arial"/>
        </w:rPr>
        <w:t xml:space="preserve">Er kann Ausgabenkompetenzen an </w:t>
      </w:r>
      <w:r w:rsidR="00604CCE" w:rsidRPr="00FF4253">
        <w:rPr>
          <w:rFonts w:ascii="Century Gothic" w:hAnsi="Century Gothic" w:cs="Arial"/>
        </w:rPr>
        <w:t xml:space="preserve">Funktionäre und </w:t>
      </w:r>
      <w:r w:rsidRPr="00FF4253">
        <w:rPr>
          <w:rFonts w:ascii="Century Gothic" w:hAnsi="Century Gothic" w:cs="Arial"/>
        </w:rPr>
        <w:t xml:space="preserve">Amtsträger delegieren und betragsmässig festlegen. </w:t>
      </w:r>
    </w:p>
    <w:p w14:paraId="6F2CC91A" w14:textId="77777777" w:rsidR="00BC7F74" w:rsidRPr="00FC5783" w:rsidRDefault="00BC7F74" w:rsidP="00FC5783">
      <w:pPr>
        <w:pStyle w:val="Aufzhlung"/>
        <w:numPr>
          <w:ilvl w:val="0"/>
          <w:numId w:val="51"/>
        </w:numPr>
        <w:tabs>
          <w:tab w:val="clear" w:pos="5670"/>
        </w:tabs>
        <w:spacing w:before="0"/>
        <w:jc w:val="both"/>
        <w:rPr>
          <w:rFonts w:ascii="Century Gothic" w:hAnsi="Century Gothic" w:cs="Arial"/>
          <w:sz w:val="22"/>
          <w:szCs w:val="22"/>
          <w:lang w:val="de-CH"/>
        </w:rPr>
      </w:pPr>
      <w:r w:rsidRPr="00FC5783">
        <w:rPr>
          <w:rFonts w:ascii="Century Gothic" w:hAnsi="Century Gothic" w:cs="Arial"/>
          <w:sz w:val="22"/>
          <w:szCs w:val="22"/>
        </w:rPr>
        <w:t xml:space="preserve">Über vom Vorstand zusätzlich zum genehmigten Budget beschlossene Ausgaben ist an der Vereinsversammlung schriftlich Bericht zu erstatten. Der Vorstand </w:t>
      </w:r>
      <w:r w:rsidRPr="00FC5783">
        <w:rPr>
          <w:rFonts w:ascii="Century Gothic" w:hAnsi="Century Gothic" w:cs="Arial"/>
          <w:sz w:val="22"/>
          <w:szCs w:val="22"/>
          <w:lang w:val="de-CH"/>
        </w:rPr>
        <w:t xml:space="preserve">verfügt, für nicht im Budget berücksichtigte Ausgaben über eine einmalige zusätzliche Ausgabenkompetenz von maximal CHF </w:t>
      </w:r>
      <w:r w:rsidRPr="009A0744">
        <w:rPr>
          <w:rFonts w:ascii="Century Gothic" w:hAnsi="Century Gothic" w:cs="Arial"/>
          <w:sz w:val="22"/>
          <w:szCs w:val="22"/>
          <w:lang w:val="de-CH"/>
        </w:rPr>
        <w:t xml:space="preserve">2‘000.00 </w:t>
      </w:r>
      <w:r w:rsidRPr="00A035D7">
        <w:rPr>
          <w:rFonts w:ascii="Century Gothic" w:hAnsi="Century Gothic" w:cs="Arial"/>
          <w:color w:val="00B050"/>
          <w:sz w:val="22"/>
          <w:szCs w:val="22"/>
        </w:rPr>
        <w:t>[</w:t>
      </w:r>
      <w:r w:rsidRPr="00A035D7">
        <w:rPr>
          <w:rFonts w:ascii="Century Gothic" w:hAnsi="Century Gothic" w:cs="Arial"/>
          <w:color w:val="00B050"/>
          <w:sz w:val="22"/>
          <w:szCs w:val="22"/>
          <w:u w:val="single"/>
        </w:rPr>
        <w:t>Alternative</w:t>
      </w:r>
      <w:r w:rsidRPr="00A035D7">
        <w:rPr>
          <w:rFonts w:ascii="Century Gothic" w:hAnsi="Century Gothic" w:cs="Arial"/>
          <w:color w:val="00B050"/>
          <w:sz w:val="22"/>
          <w:szCs w:val="22"/>
        </w:rPr>
        <w:t>: anderer Betrag</w:t>
      </w:r>
      <w:r w:rsidR="00A51C43">
        <w:rPr>
          <w:rFonts w:ascii="Century Gothic" w:hAnsi="Century Gothic" w:cs="Arial"/>
          <w:color w:val="00B050"/>
          <w:sz w:val="22"/>
          <w:szCs w:val="22"/>
        </w:rPr>
        <w:t xml:space="preserve"> – deckungsgleich Art. 23</w:t>
      </w:r>
      <w:r w:rsidRPr="00A035D7">
        <w:rPr>
          <w:rFonts w:ascii="Century Gothic" w:hAnsi="Century Gothic" w:cs="Arial"/>
          <w:color w:val="00B050"/>
          <w:sz w:val="22"/>
          <w:szCs w:val="22"/>
        </w:rPr>
        <w:t>]</w:t>
      </w:r>
      <w:r w:rsidRPr="00891981">
        <w:rPr>
          <w:rFonts w:ascii="Century Gothic" w:hAnsi="Century Gothic" w:cs="Arial"/>
          <w:color w:val="00B050"/>
          <w:sz w:val="22"/>
          <w:szCs w:val="22"/>
        </w:rPr>
        <w:t xml:space="preserve"> </w:t>
      </w:r>
      <w:r w:rsidRPr="00FC5783">
        <w:rPr>
          <w:rFonts w:ascii="Century Gothic" w:hAnsi="Century Gothic" w:cs="Arial"/>
          <w:sz w:val="22"/>
          <w:szCs w:val="22"/>
          <w:lang w:val="de-CH"/>
        </w:rPr>
        <w:t xml:space="preserve">im Geschäftsjahr. </w:t>
      </w:r>
    </w:p>
    <w:p w14:paraId="242BCBB4" w14:textId="77777777" w:rsidR="00C3312B" w:rsidRPr="00FF4253" w:rsidRDefault="00C3312B" w:rsidP="007E426E">
      <w:pPr>
        <w:spacing w:after="0" w:line="240" w:lineRule="auto"/>
        <w:rPr>
          <w:rFonts w:ascii="Century Gothic" w:hAnsi="Century Gothic" w:cs="Arial"/>
        </w:rPr>
      </w:pPr>
    </w:p>
    <w:p w14:paraId="3F32898A" w14:textId="77777777" w:rsidR="00604CCE" w:rsidRPr="00FF4253" w:rsidRDefault="00604CCE" w:rsidP="007E426E">
      <w:pPr>
        <w:spacing w:after="0" w:line="240" w:lineRule="auto"/>
        <w:rPr>
          <w:rFonts w:ascii="Century Gothic" w:hAnsi="Century Gothic" w:cs="Arial"/>
        </w:rPr>
      </w:pPr>
    </w:p>
    <w:p w14:paraId="10D3421C" w14:textId="77777777" w:rsidR="00930228" w:rsidRPr="00FF4253" w:rsidRDefault="00930228" w:rsidP="00930228">
      <w:pPr>
        <w:pStyle w:val="berschrift2"/>
        <w:spacing w:after="240"/>
        <w:jc w:val="center"/>
        <w:rPr>
          <w:rFonts w:ascii="Century Gothic" w:hAnsi="Century Gothic" w:cs="Arial"/>
          <w:sz w:val="22"/>
          <w:u w:val="single"/>
          <w:lang w:val="de-CH"/>
        </w:rPr>
      </w:pPr>
      <w:bookmarkStart w:id="40" w:name="_Toc190340403"/>
      <w:r w:rsidRPr="00FF4253">
        <w:rPr>
          <w:rFonts w:ascii="Century Gothic" w:hAnsi="Century Gothic" w:cs="Arial"/>
          <w:sz w:val="22"/>
          <w:u w:val="single"/>
          <w:lang w:val="de-CH"/>
        </w:rPr>
        <w:t xml:space="preserve">Artikel </w:t>
      </w:r>
      <w:r w:rsidR="00604CCE" w:rsidRPr="00FF4253">
        <w:rPr>
          <w:rFonts w:ascii="Century Gothic" w:hAnsi="Century Gothic" w:cs="Arial"/>
          <w:sz w:val="22"/>
          <w:u w:val="single"/>
          <w:lang w:val="de-CH"/>
        </w:rPr>
        <w:t>3</w:t>
      </w:r>
      <w:r w:rsidR="00DE7AF0" w:rsidRPr="00FF4253">
        <w:rPr>
          <w:rFonts w:ascii="Century Gothic" w:hAnsi="Century Gothic" w:cs="Arial"/>
          <w:sz w:val="22"/>
          <w:u w:val="single"/>
          <w:lang w:val="de-CH"/>
        </w:rPr>
        <w:t>1</w:t>
      </w:r>
      <w:r w:rsidRPr="00FF4253">
        <w:rPr>
          <w:rFonts w:ascii="Century Gothic" w:hAnsi="Century Gothic" w:cs="Arial"/>
          <w:sz w:val="22"/>
          <w:u w:val="single"/>
          <w:lang w:val="de-CH"/>
        </w:rPr>
        <w:t xml:space="preserve">  –  Zeichnungsberechtigung</w:t>
      </w:r>
      <w:bookmarkEnd w:id="40"/>
    </w:p>
    <w:p w14:paraId="139BF0E2" w14:textId="77777777" w:rsidR="00930228" w:rsidRPr="00FF4253" w:rsidRDefault="00930228" w:rsidP="00323283">
      <w:pPr>
        <w:pStyle w:val="Listenabsatz"/>
        <w:numPr>
          <w:ilvl w:val="0"/>
          <w:numId w:val="50"/>
        </w:numPr>
        <w:spacing w:after="120" w:line="240" w:lineRule="atLeast"/>
        <w:contextualSpacing w:val="0"/>
        <w:jc w:val="both"/>
        <w:rPr>
          <w:rFonts w:ascii="Century Gothic" w:hAnsi="Century Gothic" w:cs="Arial"/>
        </w:rPr>
      </w:pPr>
      <w:r w:rsidRPr="00FF4253">
        <w:rPr>
          <w:rFonts w:ascii="Century Gothic" w:hAnsi="Century Gothic" w:cs="Arial"/>
        </w:rPr>
        <w:t>Der Vorstand beschliesst über die Zeichnungsberechtigung im Verein.</w:t>
      </w:r>
    </w:p>
    <w:p w14:paraId="6074D73B" w14:textId="77777777" w:rsidR="00604CCE" w:rsidRPr="00FF4253" w:rsidRDefault="00604CCE" w:rsidP="00323283">
      <w:pPr>
        <w:pStyle w:val="Listenabsatz"/>
        <w:numPr>
          <w:ilvl w:val="0"/>
          <w:numId w:val="50"/>
        </w:numPr>
        <w:spacing w:after="0" w:line="240" w:lineRule="auto"/>
        <w:ind w:left="357" w:hanging="357"/>
        <w:contextualSpacing w:val="0"/>
        <w:jc w:val="both"/>
        <w:rPr>
          <w:rFonts w:ascii="Century Gothic" w:hAnsi="Century Gothic" w:cs="Arial"/>
        </w:rPr>
      </w:pPr>
      <w:r w:rsidRPr="00FF4253">
        <w:rPr>
          <w:rFonts w:ascii="Century Gothic" w:hAnsi="Century Gothic" w:cs="Arial"/>
        </w:rPr>
        <w:t>Mit Ausnahme des Bankverkehrs, wo der Kassier bis zu einem vom Vorstand bestimmten Betrag</w:t>
      </w:r>
      <w:r w:rsidR="00B842BB" w:rsidRPr="00FF4253">
        <w:rPr>
          <w:rFonts w:ascii="Century Gothic" w:hAnsi="Century Gothic" w:cs="Arial"/>
        </w:rPr>
        <w:t xml:space="preserve"> oder für bestimmte Bankgeschäfte </w:t>
      </w:r>
      <w:r w:rsidRPr="00FF4253">
        <w:rPr>
          <w:rFonts w:ascii="Century Gothic" w:hAnsi="Century Gothic" w:cs="Arial"/>
        </w:rPr>
        <w:t xml:space="preserve">einzeln zeichnen kann, gilt Kollektivunterschrift zu Zweien. </w:t>
      </w:r>
    </w:p>
    <w:p w14:paraId="7D71D70F" w14:textId="77777777" w:rsidR="009A20CA" w:rsidRPr="00FF4253" w:rsidRDefault="009A20CA" w:rsidP="009A20CA">
      <w:pPr>
        <w:spacing w:after="0" w:line="240" w:lineRule="auto"/>
        <w:jc w:val="both"/>
        <w:rPr>
          <w:rFonts w:ascii="Century Gothic" w:hAnsi="Century Gothic" w:cs="Arial"/>
        </w:rPr>
      </w:pPr>
    </w:p>
    <w:p w14:paraId="1354587B" w14:textId="77777777" w:rsidR="009A20CA" w:rsidRPr="00FF4253" w:rsidRDefault="009A20CA" w:rsidP="009A20CA">
      <w:pPr>
        <w:spacing w:after="0" w:line="240" w:lineRule="auto"/>
        <w:jc w:val="both"/>
        <w:rPr>
          <w:rFonts w:ascii="Century Gothic" w:hAnsi="Century Gothic" w:cs="Arial"/>
        </w:rPr>
      </w:pPr>
    </w:p>
    <w:p w14:paraId="25D32E3E" w14:textId="77777777" w:rsidR="009A20CA" w:rsidRPr="00FF4253" w:rsidRDefault="009A20CA" w:rsidP="009A20CA">
      <w:pPr>
        <w:pStyle w:val="berschrift2"/>
        <w:spacing w:after="240"/>
        <w:jc w:val="center"/>
        <w:rPr>
          <w:rFonts w:ascii="Century Gothic" w:hAnsi="Century Gothic" w:cs="Arial"/>
          <w:sz w:val="22"/>
          <w:u w:val="single"/>
          <w:lang w:val="de-CH"/>
        </w:rPr>
      </w:pPr>
      <w:bookmarkStart w:id="41" w:name="_Toc190340404"/>
      <w:r w:rsidRPr="00FF4253">
        <w:rPr>
          <w:rFonts w:ascii="Century Gothic" w:hAnsi="Century Gothic" w:cs="Arial"/>
          <w:sz w:val="22"/>
          <w:u w:val="single"/>
          <w:lang w:val="de-CH"/>
        </w:rPr>
        <w:t xml:space="preserve">Artikel </w:t>
      </w:r>
      <w:r w:rsidR="00DE7AF0" w:rsidRPr="00FF4253">
        <w:rPr>
          <w:rFonts w:ascii="Century Gothic" w:hAnsi="Century Gothic" w:cs="Arial"/>
          <w:sz w:val="22"/>
          <w:u w:val="single"/>
          <w:lang w:val="de-CH"/>
        </w:rPr>
        <w:t>32</w:t>
      </w:r>
      <w:r w:rsidRPr="00FF4253">
        <w:rPr>
          <w:rFonts w:ascii="Century Gothic" w:hAnsi="Century Gothic" w:cs="Arial"/>
          <w:sz w:val="22"/>
          <w:u w:val="single"/>
          <w:lang w:val="de-CH"/>
        </w:rPr>
        <w:t xml:space="preserve">  –  Haftung</w:t>
      </w:r>
      <w:bookmarkEnd w:id="41"/>
    </w:p>
    <w:p w14:paraId="31A1C5E9" w14:textId="77777777" w:rsidR="009A20CA" w:rsidRPr="00FF4253" w:rsidRDefault="009A20CA" w:rsidP="00323283">
      <w:pPr>
        <w:pStyle w:val="Listenabsatz"/>
        <w:numPr>
          <w:ilvl w:val="0"/>
          <w:numId w:val="52"/>
        </w:numPr>
        <w:spacing w:after="120" w:line="240" w:lineRule="atLeast"/>
        <w:contextualSpacing w:val="0"/>
        <w:jc w:val="both"/>
        <w:rPr>
          <w:rFonts w:ascii="Century Gothic" w:hAnsi="Century Gothic" w:cs="Arial"/>
        </w:rPr>
      </w:pPr>
      <w:r w:rsidRPr="00FF4253">
        <w:rPr>
          <w:rFonts w:ascii="Century Gothic" w:hAnsi="Century Gothic" w:cs="Arial"/>
        </w:rPr>
        <w:t>Für die Verbindlichkeiten des Vereins haftet ausschliesslich das Vereinsvermögen.</w:t>
      </w:r>
    </w:p>
    <w:p w14:paraId="263236C4" w14:textId="77777777" w:rsidR="00173B56" w:rsidRDefault="009A20CA" w:rsidP="0070168B">
      <w:pPr>
        <w:pStyle w:val="Listenabsatz"/>
        <w:numPr>
          <w:ilvl w:val="0"/>
          <w:numId w:val="52"/>
        </w:numPr>
        <w:spacing w:after="0" w:line="240" w:lineRule="atLeast"/>
        <w:ind w:left="357" w:hanging="357"/>
        <w:contextualSpacing w:val="0"/>
        <w:jc w:val="both"/>
        <w:rPr>
          <w:rFonts w:ascii="Century Gothic" w:hAnsi="Century Gothic" w:cs="Arial"/>
        </w:rPr>
      </w:pPr>
      <w:r w:rsidRPr="00FF4253">
        <w:rPr>
          <w:rFonts w:ascii="Century Gothic" w:hAnsi="Century Gothic" w:cs="Arial"/>
        </w:rPr>
        <w:t xml:space="preserve">Eine persönliche Haftung der Vereinsmitglieder ist ausgeschlossen. </w:t>
      </w:r>
    </w:p>
    <w:p w14:paraId="64ED53F6" w14:textId="77777777" w:rsidR="00CD4AEA" w:rsidRPr="00FF4253" w:rsidRDefault="00CD4AEA" w:rsidP="00CD4AEA">
      <w:pPr>
        <w:pStyle w:val="berschrift2"/>
        <w:spacing w:after="240"/>
        <w:jc w:val="center"/>
        <w:rPr>
          <w:rFonts w:ascii="Century Gothic" w:hAnsi="Century Gothic" w:cs="Arial"/>
          <w:sz w:val="22"/>
          <w:u w:val="single"/>
          <w:lang w:val="de-CH"/>
        </w:rPr>
      </w:pPr>
      <w:bookmarkStart w:id="42" w:name="_Toc190340405"/>
      <w:r w:rsidRPr="00FF4253">
        <w:rPr>
          <w:rFonts w:ascii="Century Gothic" w:hAnsi="Century Gothic" w:cs="Arial"/>
          <w:sz w:val="22"/>
          <w:u w:val="single"/>
          <w:lang w:val="de-CH"/>
        </w:rPr>
        <w:lastRenderedPageBreak/>
        <w:t xml:space="preserve">Artikel </w:t>
      </w:r>
      <w:r w:rsidR="00DE7AF0" w:rsidRPr="00FF4253">
        <w:rPr>
          <w:rFonts w:ascii="Century Gothic" w:hAnsi="Century Gothic" w:cs="Arial"/>
          <w:sz w:val="22"/>
          <w:u w:val="single"/>
          <w:lang w:val="de-CH"/>
        </w:rPr>
        <w:t>33</w:t>
      </w:r>
      <w:r w:rsidRPr="00FF4253">
        <w:rPr>
          <w:rFonts w:ascii="Century Gothic" w:hAnsi="Century Gothic" w:cs="Arial"/>
          <w:sz w:val="22"/>
          <w:u w:val="single"/>
          <w:lang w:val="de-CH"/>
        </w:rPr>
        <w:t xml:space="preserve">  –  Fonds und Stiftungen</w:t>
      </w:r>
      <w:bookmarkEnd w:id="42"/>
    </w:p>
    <w:p w14:paraId="7FBAEF83" w14:textId="77777777" w:rsidR="00CD4AEA" w:rsidRPr="00FF4253" w:rsidRDefault="00CD4AEA" w:rsidP="00323283">
      <w:pPr>
        <w:pStyle w:val="Listenabsatz"/>
        <w:numPr>
          <w:ilvl w:val="0"/>
          <w:numId w:val="54"/>
        </w:numPr>
        <w:spacing w:after="120" w:line="240" w:lineRule="atLeast"/>
        <w:contextualSpacing w:val="0"/>
        <w:jc w:val="both"/>
        <w:rPr>
          <w:rFonts w:ascii="Century Gothic" w:hAnsi="Century Gothic" w:cs="Arial"/>
        </w:rPr>
      </w:pPr>
      <w:r w:rsidRPr="00FF4253">
        <w:rPr>
          <w:rFonts w:ascii="Century Gothic" w:hAnsi="Century Gothic" w:cs="Arial"/>
        </w:rPr>
        <w:t>Der Verein kann für bestimmte Zwecke Fonds errichten. Über die Errichtung, Verwaltung und Aufhebung beschliesst die Vereinsversammlung.</w:t>
      </w:r>
    </w:p>
    <w:p w14:paraId="41836B0D" w14:textId="77777777" w:rsidR="00CD4AEA" w:rsidRDefault="00CD4AEA" w:rsidP="004527C8">
      <w:pPr>
        <w:pStyle w:val="Listenabsatz"/>
        <w:numPr>
          <w:ilvl w:val="0"/>
          <w:numId w:val="54"/>
        </w:numPr>
        <w:spacing w:after="0" w:line="240" w:lineRule="atLeast"/>
        <w:ind w:left="357" w:hanging="357"/>
        <w:contextualSpacing w:val="0"/>
        <w:jc w:val="both"/>
        <w:rPr>
          <w:rFonts w:ascii="Century Gothic" w:hAnsi="Century Gothic" w:cs="Arial"/>
        </w:rPr>
      </w:pPr>
      <w:r w:rsidRPr="00FF4253">
        <w:rPr>
          <w:rFonts w:ascii="Century Gothic" w:hAnsi="Century Gothic" w:cs="Arial"/>
        </w:rPr>
        <w:t xml:space="preserve">Die Fonds sind Bestandteil der Jahresrechnung. Sie sind gesondert zu verwalten und auszuweisen. Sie müssen aber in der Bilanz ersichtlich sein. </w:t>
      </w:r>
    </w:p>
    <w:p w14:paraId="7348A650" w14:textId="77777777" w:rsidR="007313F7" w:rsidRDefault="007313F7" w:rsidP="007313F7">
      <w:pPr>
        <w:spacing w:after="0" w:line="240" w:lineRule="atLeast"/>
        <w:jc w:val="both"/>
        <w:rPr>
          <w:rFonts w:ascii="Century Gothic" w:hAnsi="Century Gothic" w:cs="Arial"/>
        </w:rPr>
      </w:pPr>
    </w:p>
    <w:p w14:paraId="3705F3D5" w14:textId="77777777" w:rsidR="007313F7" w:rsidRDefault="007313F7" w:rsidP="007313F7">
      <w:pPr>
        <w:spacing w:after="0" w:line="240" w:lineRule="atLeast"/>
        <w:jc w:val="both"/>
        <w:rPr>
          <w:rFonts w:ascii="Century Gothic" w:hAnsi="Century Gothic" w:cs="Arial"/>
        </w:rPr>
      </w:pPr>
    </w:p>
    <w:p w14:paraId="2B80CEA3" w14:textId="77777777" w:rsidR="007313F7" w:rsidRPr="007313F7" w:rsidRDefault="007313F7" w:rsidP="007313F7">
      <w:pPr>
        <w:spacing w:after="0" w:line="240" w:lineRule="atLeast"/>
        <w:jc w:val="both"/>
        <w:rPr>
          <w:rFonts w:ascii="Century Gothic" w:hAnsi="Century Gothic" w:cs="Arial"/>
        </w:rPr>
      </w:pPr>
    </w:p>
    <w:p w14:paraId="2D2347BD" w14:textId="77777777" w:rsidR="008B24B1" w:rsidRPr="00FF4253" w:rsidRDefault="008B24B1" w:rsidP="00323283">
      <w:pPr>
        <w:pStyle w:val="berschrift3"/>
        <w:numPr>
          <w:ilvl w:val="0"/>
          <w:numId w:val="5"/>
        </w:numPr>
        <w:jc w:val="center"/>
        <w:rPr>
          <w:rFonts w:ascii="Century Gothic" w:hAnsi="Century Gothic" w:cs="Arial"/>
          <w:sz w:val="28"/>
        </w:rPr>
      </w:pPr>
      <w:bookmarkStart w:id="43" w:name="_Toc190340406"/>
      <w:r w:rsidRPr="00FF4253">
        <w:rPr>
          <w:rFonts w:ascii="Century Gothic" w:hAnsi="Century Gothic" w:cs="Arial"/>
          <w:sz w:val="28"/>
        </w:rPr>
        <w:t>Weitere Bestimmungen</w:t>
      </w:r>
      <w:bookmarkEnd w:id="43"/>
    </w:p>
    <w:p w14:paraId="3D83E657" w14:textId="77777777" w:rsidR="008B24B1" w:rsidRPr="00FF4253" w:rsidRDefault="008B24B1" w:rsidP="008B24B1">
      <w:pPr>
        <w:spacing w:after="0" w:line="240" w:lineRule="auto"/>
        <w:rPr>
          <w:rFonts w:ascii="Century Gothic" w:hAnsi="Century Gothic" w:cs="Arial"/>
        </w:rPr>
      </w:pPr>
    </w:p>
    <w:p w14:paraId="082878CB" w14:textId="77777777" w:rsidR="00B61888" w:rsidRPr="00FF4253" w:rsidRDefault="00B61888" w:rsidP="009A279C">
      <w:pPr>
        <w:pStyle w:val="Formatvorlage1"/>
      </w:pPr>
      <w:bookmarkStart w:id="44" w:name="_Toc190340407"/>
      <w:r w:rsidRPr="00FF4253">
        <w:t xml:space="preserve">Artikel </w:t>
      </w:r>
      <w:r w:rsidR="00DE7AF0" w:rsidRPr="00FF4253">
        <w:t>34</w:t>
      </w:r>
      <w:r w:rsidRPr="00FF4253">
        <w:t xml:space="preserve">  –  </w:t>
      </w:r>
      <w:r w:rsidR="00475866">
        <w:t xml:space="preserve">BSV- und </w:t>
      </w:r>
      <w:r w:rsidRPr="00FF4253">
        <w:t>SSV-Vorgaben</w:t>
      </w:r>
      <w:bookmarkEnd w:id="44"/>
    </w:p>
    <w:p w14:paraId="13AEA76A" w14:textId="77777777" w:rsidR="009D0382" w:rsidRPr="00FF4253" w:rsidRDefault="00B61888" w:rsidP="00B61888">
      <w:pPr>
        <w:pStyle w:val="Listenabsatz"/>
        <w:numPr>
          <w:ilvl w:val="0"/>
          <w:numId w:val="53"/>
        </w:numPr>
        <w:spacing w:after="120" w:line="240" w:lineRule="atLeast"/>
        <w:contextualSpacing w:val="0"/>
        <w:jc w:val="both"/>
        <w:rPr>
          <w:rFonts w:ascii="Century Gothic" w:hAnsi="Century Gothic" w:cs="Arial"/>
        </w:rPr>
      </w:pPr>
      <w:r w:rsidRPr="00FF4253">
        <w:rPr>
          <w:rFonts w:ascii="Century Gothic" w:hAnsi="Century Gothic" w:cs="Arial"/>
        </w:rPr>
        <w:t xml:space="preserve">Für das Sportliche Schiessen gelten </w:t>
      </w:r>
      <w:r w:rsidR="009D0382" w:rsidRPr="00FF4253">
        <w:rPr>
          <w:rFonts w:ascii="Century Gothic" w:hAnsi="Century Gothic" w:cs="Arial"/>
        </w:rPr>
        <w:t>im Verein die vom</w:t>
      </w:r>
      <w:r w:rsidR="00BC7F74">
        <w:rPr>
          <w:rFonts w:ascii="Century Gothic" w:hAnsi="Century Gothic" w:cs="Arial"/>
        </w:rPr>
        <w:t xml:space="preserve"> BSV und</w:t>
      </w:r>
      <w:r w:rsidR="009D0382" w:rsidRPr="00FF4253">
        <w:rPr>
          <w:rFonts w:ascii="Century Gothic" w:hAnsi="Century Gothic" w:cs="Arial"/>
        </w:rPr>
        <w:t xml:space="preserve"> SSV erlassenen</w:t>
      </w:r>
      <w:r w:rsidRPr="00FF4253">
        <w:rPr>
          <w:rFonts w:ascii="Century Gothic" w:hAnsi="Century Gothic" w:cs="Arial"/>
        </w:rPr>
        <w:t xml:space="preserve"> </w:t>
      </w:r>
      <w:r w:rsidR="00BC7F74" w:rsidRPr="00BC7F74">
        <w:rPr>
          <w:rFonts w:ascii="Century Gothic" w:hAnsi="Century Gothic" w:cs="Arial"/>
        </w:rPr>
        <w:t>Regelwerke und die «</w:t>
      </w:r>
      <w:r w:rsidRPr="00BC7F74">
        <w:rPr>
          <w:rFonts w:ascii="Century Gothic" w:hAnsi="Century Gothic" w:cs="Arial"/>
        </w:rPr>
        <w:t>Regeln für das sportliche Schiessen</w:t>
      </w:r>
      <w:r w:rsidR="00BC7F74" w:rsidRPr="00BC7F74">
        <w:rPr>
          <w:rFonts w:ascii="Century Gothic" w:hAnsi="Century Gothic" w:cs="Arial"/>
        </w:rPr>
        <w:t>»</w:t>
      </w:r>
      <w:r w:rsidRPr="00BC7F74">
        <w:rPr>
          <w:rFonts w:ascii="Century Gothic" w:hAnsi="Century Gothic" w:cs="Arial"/>
        </w:rPr>
        <w:t xml:space="preserve"> (RSpS)</w:t>
      </w:r>
      <w:r w:rsidR="00BC7F74">
        <w:rPr>
          <w:rFonts w:ascii="Century Gothic" w:hAnsi="Century Gothic" w:cs="Arial"/>
        </w:rPr>
        <w:t xml:space="preserve"> des SSV.</w:t>
      </w:r>
    </w:p>
    <w:p w14:paraId="2E5952AB" w14:textId="77777777" w:rsidR="009D0382" w:rsidRPr="00FF4253" w:rsidRDefault="009D0382" w:rsidP="009D0382">
      <w:pPr>
        <w:pStyle w:val="Listenabsatz"/>
        <w:numPr>
          <w:ilvl w:val="0"/>
          <w:numId w:val="53"/>
        </w:numPr>
        <w:spacing w:after="60" w:line="240" w:lineRule="atLeast"/>
        <w:ind w:left="357" w:hanging="357"/>
        <w:contextualSpacing w:val="0"/>
        <w:jc w:val="both"/>
        <w:rPr>
          <w:rFonts w:ascii="Century Gothic" w:hAnsi="Century Gothic" w:cs="Arial"/>
        </w:rPr>
      </w:pPr>
      <w:r w:rsidRPr="00FF4253">
        <w:rPr>
          <w:rFonts w:ascii="Century Gothic" w:hAnsi="Century Gothic" w:cs="Arial"/>
        </w:rPr>
        <w:t xml:space="preserve">Im </w:t>
      </w:r>
      <w:r w:rsidR="00BC7F74">
        <w:rPr>
          <w:rFonts w:ascii="Century Gothic" w:hAnsi="Century Gothic" w:cs="Arial"/>
        </w:rPr>
        <w:t>W</w:t>
      </w:r>
      <w:r w:rsidRPr="00FF4253">
        <w:rPr>
          <w:rFonts w:ascii="Century Gothic" w:hAnsi="Century Gothic" w:cs="Arial"/>
        </w:rPr>
        <w:t xml:space="preserve">eiteren gelten </w:t>
      </w:r>
      <w:r w:rsidR="0054494D" w:rsidRPr="00FF4253">
        <w:rPr>
          <w:rFonts w:ascii="Century Gothic" w:hAnsi="Century Gothic" w:cs="Arial"/>
        </w:rPr>
        <w:t xml:space="preserve">insbesondere </w:t>
      </w:r>
      <w:r w:rsidRPr="00FF4253">
        <w:rPr>
          <w:rFonts w:ascii="Century Gothic" w:hAnsi="Century Gothic" w:cs="Arial"/>
        </w:rPr>
        <w:t xml:space="preserve">im Verein die </w:t>
      </w:r>
      <w:r w:rsidR="00BC7F74">
        <w:rPr>
          <w:rFonts w:ascii="Century Gothic" w:hAnsi="Century Gothic" w:cs="Arial"/>
        </w:rPr>
        <w:t xml:space="preserve">BSV- und </w:t>
      </w:r>
      <w:r w:rsidRPr="00FF4253">
        <w:rPr>
          <w:rFonts w:ascii="Century Gothic" w:hAnsi="Century Gothic" w:cs="Arial"/>
        </w:rPr>
        <w:t>SSV-Bestimmungen in Sachen:</w:t>
      </w:r>
    </w:p>
    <w:p w14:paraId="33C536B3" w14:textId="77777777" w:rsidR="009D0382" w:rsidRPr="00FF4253" w:rsidRDefault="009D0382" w:rsidP="009D0382">
      <w:pPr>
        <w:pStyle w:val="Listenabsatz"/>
        <w:numPr>
          <w:ilvl w:val="0"/>
          <w:numId w:val="61"/>
        </w:numPr>
        <w:spacing w:after="0" w:line="240" w:lineRule="auto"/>
        <w:ind w:left="714" w:hanging="357"/>
        <w:contextualSpacing w:val="0"/>
        <w:jc w:val="both"/>
        <w:rPr>
          <w:rFonts w:ascii="Century Gothic" w:hAnsi="Century Gothic" w:cs="Arial"/>
        </w:rPr>
      </w:pPr>
      <w:r w:rsidRPr="00FF4253">
        <w:rPr>
          <w:rFonts w:ascii="Century Gothic" w:hAnsi="Century Gothic" w:cs="Arial"/>
        </w:rPr>
        <w:t xml:space="preserve">Dopingbekämpfung und –prävention; </w:t>
      </w:r>
    </w:p>
    <w:p w14:paraId="2FD03CEE" w14:textId="77777777" w:rsidR="009D0382" w:rsidRPr="00FF4253" w:rsidRDefault="009D0382" w:rsidP="009D0382">
      <w:pPr>
        <w:pStyle w:val="Listenabsatz"/>
        <w:numPr>
          <w:ilvl w:val="0"/>
          <w:numId w:val="61"/>
        </w:numPr>
        <w:spacing w:after="0" w:line="240" w:lineRule="auto"/>
        <w:ind w:left="714" w:hanging="357"/>
        <w:contextualSpacing w:val="0"/>
        <w:jc w:val="both"/>
        <w:rPr>
          <w:rFonts w:ascii="Century Gothic" w:hAnsi="Century Gothic" w:cs="Arial"/>
        </w:rPr>
      </w:pPr>
      <w:r w:rsidRPr="00FF4253">
        <w:rPr>
          <w:rFonts w:ascii="Century Gothic" w:hAnsi="Century Gothic" w:cs="Arial"/>
        </w:rPr>
        <w:t>Ethik;</w:t>
      </w:r>
    </w:p>
    <w:p w14:paraId="62BE5060" w14:textId="77777777" w:rsidR="00B61888" w:rsidRPr="00FF4253" w:rsidRDefault="009D0382" w:rsidP="0054494D">
      <w:pPr>
        <w:pStyle w:val="Listenabsatz"/>
        <w:numPr>
          <w:ilvl w:val="0"/>
          <w:numId w:val="61"/>
        </w:numPr>
        <w:spacing w:after="0" w:line="240" w:lineRule="auto"/>
        <w:ind w:left="714" w:hanging="357"/>
        <w:contextualSpacing w:val="0"/>
        <w:jc w:val="both"/>
        <w:rPr>
          <w:rFonts w:ascii="Century Gothic" w:hAnsi="Century Gothic" w:cs="Arial"/>
        </w:rPr>
      </w:pPr>
      <w:r w:rsidRPr="00FF4253">
        <w:rPr>
          <w:rFonts w:ascii="Century Gothic" w:hAnsi="Century Gothic" w:cs="Arial"/>
        </w:rPr>
        <w:t>Datenschutz.</w:t>
      </w:r>
    </w:p>
    <w:p w14:paraId="3A1E4B84" w14:textId="77777777" w:rsidR="00B61888" w:rsidRDefault="00B61888" w:rsidP="0054494D">
      <w:pPr>
        <w:spacing w:after="0" w:line="240" w:lineRule="auto"/>
        <w:rPr>
          <w:rFonts w:ascii="Century Gothic" w:hAnsi="Century Gothic" w:cs="Arial"/>
        </w:rPr>
      </w:pPr>
    </w:p>
    <w:p w14:paraId="3743DC39" w14:textId="77777777" w:rsidR="009E7729" w:rsidRPr="00FF4253" w:rsidRDefault="009E7729" w:rsidP="0054494D">
      <w:pPr>
        <w:spacing w:after="0" w:line="240" w:lineRule="auto"/>
        <w:rPr>
          <w:rFonts w:ascii="Century Gothic" w:hAnsi="Century Gothic" w:cs="Arial"/>
        </w:rPr>
      </w:pPr>
    </w:p>
    <w:p w14:paraId="4164454F" w14:textId="77777777" w:rsidR="00BC7F74" w:rsidRPr="006E1236" w:rsidRDefault="00BC7F74" w:rsidP="009A279C">
      <w:pPr>
        <w:pStyle w:val="Formatvorlage1"/>
      </w:pPr>
      <w:bookmarkStart w:id="45" w:name="_Hlk14915"/>
      <w:bookmarkStart w:id="46" w:name="_Toc190340408"/>
      <w:r w:rsidRPr="006E1236">
        <w:t>Artikel 35</w:t>
      </w:r>
      <w:r w:rsidR="006E1236">
        <w:t xml:space="preserve"> </w:t>
      </w:r>
      <w:r w:rsidRPr="006E1236">
        <w:t xml:space="preserve"> – </w:t>
      </w:r>
      <w:r w:rsidR="006E1236">
        <w:t xml:space="preserve"> </w:t>
      </w:r>
      <w:r w:rsidRPr="006E1236">
        <w:t>Zulassungen zu Bundesübungen</w:t>
      </w:r>
      <w:bookmarkEnd w:id="45"/>
      <w:bookmarkEnd w:id="46"/>
    </w:p>
    <w:p w14:paraId="3EC3AFEE" w14:textId="77777777" w:rsidR="00BC7F74" w:rsidRPr="00891981" w:rsidRDefault="006E1236" w:rsidP="006E1236">
      <w:pPr>
        <w:spacing w:after="160"/>
        <w:ind w:left="284" w:hanging="284"/>
        <w:jc w:val="both"/>
        <w:rPr>
          <w:rFonts w:ascii="Century Gothic" w:hAnsi="Century Gothic"/>
          <w:color w:val="FF0000"/>
        </w:rPr>
      </w:pPr>
      <w:r w:rsidRPr="00891981">
        <w:rPr>
          <w:rFonts w:ascii="Century Gothic" w:hAnsi="Century Gothic"/>
          <w:b/>
          <w:color w:val="FF0000"/>
          <w:vertAlign w:val="superscript"/>
        </w:rPr>
        <w:t>1</w:t>
      </w:r>
      <w:r w:rsidRPr="00891981">
        <w:rPr>
          <w:rFonts w:ascii="Century Gothic" w:hAnsi="Century Gothic"/>
          <w:color w:val="FF0000"/>
        </w:rPr>
        <w:t xml:space="preserve">   </w:t>
      </w:r>
      <w:r w:rsidR="00BC7F74" w:rsidRPr="00891981">
        <w:rPr>
          <w:rFonts w:ascii="Century Gothic" w:hAnsi="Century Gothic"/>
          <w:color w:val="FF0000"/>
        </w:rPr>
        <w:t>Angehörige der Armee und weitere Empfänger von Bundesleistungen, welche</w:t>
      </w:r>
      <w:r w:rsidRPr="00891981">
        <w:rPr>
          <w:rFonts w:ascii="Century Gothic" w:hAnsi="Century Gothic"/>
          <w:color w:val="FF0000"/>
        </w:rPr>
        <w:t xml:space="preserve"> </w:t>
      </w:r>
      <w:r w:rsidR="00BC7F74" w:rsidRPr="00891981">
        <w:rPr>
          <w:rFonts w:ascii="Century Gothic" w:hAnsi="Century Gothic"/>
          <w:color w:val="FF0000"/>
        </w:rPr>
        <w:t>nur</w:t>
      </w:r>
      <w:r w:rsidRPr="00891981">
        <w:rPr>
          <w:rFonts w:ascii="Century Gothic" w:hAnsi="Century Gothic"/>
          <w:color w:val="FF0000"/>
        </w:rPr>
        <w:t xml:space="preserve"> </w:t>
      </w:r>
      <w:r w:rsidR="00BC7F74" w:rsidRPr="00891981">
        <w:rPr>
          <w:rFonts w:ascii="Century Gothic" w:hAnsi="Century Gothic"/>
          <w:color w:val="FF0000"/>
        </w:rPr>
        <w:t>die Bundesübungen absolvieren, sind ohne persönliche Beitragsleistung zum Schiessen derselben zugelassen.</w:t>
      </w:r>
    </w:p>
    <w:p w14:paraId="74411B32" w14:textId="37BC52A8" w:rsidR="00BC7F74" w:rsidRPr="00891981" w:rsidRDefault="006E1236" w:rsidP="006E1236">
      <w:pPr>
        <w:spacing w:after="160"/>
        <w:ind w:left="284" w:hanging="284"/>
        <w:jc w:val="both"/>
        <w:rPr>
          <w:rFonts w:ascii="Century Gothic" w:hAnsi="Century Gothic"/>
          <w:color w:val="FF0000"/>
        </w:rPr>
      </w:pPr>
      <w:r w:rsidRPr="00891981">
        <w:rPr>
          <w:rFonts w:ascii="Century Gothic" w:hAnsi="Century Gothic"/>
          <w:b/>
          <w:color w:val="FF0000"/>
          <w:vertAlign w:val="superscript"/>
        </w:rPr>
        <w:t>2</w:t>
      </w:r>
      <w:r w:rsidRPr="00891981">
        <w:rPr>
          <w:rFonts w:ascii="Century Gothic" w:hAnsi="Century Gothic"/>
          <w:color w:val="FF0000"/>
        </w:rPr>
        <w:t xml:space="preserve">   </w:t>
      </w:r>
      <w:r w:rsidRPr="00891981">
        <w:rPr>
          <w:rFonts w:ascii="Century Gothic" w:hAnsi="Century Gothic"/>
          <w:color w:val="FF0000"/>
        </w:rPr>
        <w:tab/>
      </w:r>
      <w:r w:rsidR="00BC7F74" w:rsidRPr="00891981">
        <w:rPr>
          <w:rFonts w:ascii="Century Gothic" w:hAnsi="Century Gothic"/>
          <w:color w:val="FF0000"/>
        </w:rPr>
        <w:t xml:space="preserve">Nicht Beitragsberechtigte, welche nur die Bundesübungen oder Vorübungen zu den Bundesübungen schiessen wollen, sind ohne Beitritt zum </w:t>
      </w:r>
      <w:r w:rsidR="00AF5127">
        <w:rPr>
          <w:rFonts w:ascii="Century Gothic" w:hAnsi="Century Gothic"/>
          <w:color w:val="FF0000"/>
        </w:rPr>
        <w:t>Schiesssportverein</w:t>
      </w:r>
      <w:r w:rsidR="00BC7F74" w:rsidRPr="00891981">
        <w:rPr>
          <w:rFonts w:ascii="Century Gothic" w:hAnsi="Century Gothic"/>
          <w:color w:val="FF0000"/>
        </w:rPr>
        <w:t xml:space="preserve"> zuzulassen. Es kann ein angemessener Unkostenbeitrag verlangt werden. Weitere Verpflichtungen dürfen ihnen nicht auferlegt werden.</w:t>
      </w:r>
    </w:p>
    <w:p w14:paraId="00BD2FEC" w14:textId="77777777" w:rsidR="00BC7F74" w:rsidRPr="00891981" w:rsidRDefault="006E1236" w:rsidP="006E1236">
      <w:pPr>
        <w:spacing w:after="160"/>
        <w:ind w:left="284" w:hanging="284"/>
        <w:jc w:val="both"/>
        <w:rPr>
          <w:rFonts w:ascii="Century Gothic" w:hAnsi="Century Gothic"/>
          <w:color w:val="FF0000"/>
        </w:rPr>
      </w:pPr>
      <w:r w:rsidRPr="00891981">
        <w:rPr>
          <w:rFonts w:ascii="Century Gothic" w:hAnsi="Century Gothic"/>
          <w:color w:val="FF0000"/>
          <w:vertAlign w:val="superscript"/>
        </w:rPr>
        <w:t>3</w:t>
      </w:r>
      <w:r w:rsidRPr="00891981">
        <w:rPr>
          <w:rFonts w:ascii="Century Gothic" w:hAnsi="Century Gothic"/>
          <w:color w:val="FF0000"/>
        </w:rPr>
        <w:t xml:space="preserve">   </w:t>
      </w:r>
      <w:r w:rsidRPr="00891981">
        <w:rPr>
          <w:rFonts w:ascii="Century Gothic" w:hAnsi="Century Gothic"/>
          <w:color w:val="FF0000"/>
        </w:rPr>
        <w:tab/>
      </w:r>
      <w:r w:rsidR="00BC7F74" w:rsidRPr="00891981">
        <w:rPr>
          <w:rFonts w:ascii="Century Gothic" w:hAnsi="Century Gothic"/>
          <w:color w:val="FF0000"/>
        </w:rPr>
        <w:t>Wer nur einen Unkostenbeitrag entrichtet, gilt nicht als Vereinsmitglied.</w:t>
      </w:r>
    </w:p>
    <w:p w14:paraId="3FC48A3D" w14:textId="77777777" w:rsidR="007313F7" w:rsidRDefault="007313F7" w:rsidP="007313F7">
      <w:pPr>
        <w:spacing w:after="0" w:line="240" w:lineRule="auto"/>
        <w:rPr>
          <w:rFonts w:ascii="Century Gothic" w:hAnsi="Century Gothic" w:cs="Arial"/>
        </w:rPr>
      </w:pPr>
    </w:p>
    <w:p w14:paraId="71F81009" w14:textId="77777777" w:rsidR="007313F7" w:rsidRPr="00FF4253" w:rsidRDefault="007313F7" w:rsidP="007313F7">
      <w:pPr>
        <w:spacing w:after="0" w:line="240" w:lineRule="auto"/>
        <w:rPr>
          <w:rFonts w:ascii="Century Gothic" w:hAnsi="Century Gothic" w:cs="Arial"/>
        </w:rPr>
      </w:pPr>
    </w:p>
    <w:p w14:paraId="71A3E263" w14:textId="77777777" w:rsidR="00BC7F74" w:rsidRPr="00FC6A01" w:rsidRDefault="00BC7F74" w:rsidP="00FC6A01">
      <w:pPr>
        <w:pStyle w:val="Formatvorlage1"/>
      </w:pPr>
      <w:bookmarkStart w:id="47" w:name="_Toc190340409"/>
      <w:r w:rsidRPr="00FC6A01">
        <w:t>Art</w:t>
      </w:r>
      <w:r w:rsidR="00FC6A01">
        <w:t>ikel</w:t>
      </w:r>
      <w:r w:rsidRPr="00FC6A01">
        <w:t xml:space="preserve"> </w:t>
      </w:r>
      <w:r w:rsidR="006E1236" w:rsidRPr="00FC6A01">
        <w:t xml:space="preserve">36  –   </w:t>
      </w:r>
      <w:r w:rsidRPr="00FC6A01">
        <w:t>Meldepflicht</w:t>
      </w:r>
      <w:r w:rsidR="006E1236" w:rsidRPr="00FC6A01">
        <w:t xml:space="preserve"> </w:t>
      </w:r>
      <w:r w:rsidRPr="00FC6A01">
        <w:t>bei Verfehlungen der Angehörigen der Armee</w:t>
      </w:r>
      <w:bookmarkEnd w:id="47"/>
    </w:p>
    <w:p w14:paraId="3730EE12" w14:textId="77777777" w:rsidR="00BC7F74" w:rsidRPr="00891981" w:rsidRDefault="006E1236" w:rsidP="006E1236">
      <w:pPr>
        <w:spacing w:after="160"/>
        <w:ind w:left="284" w:hanging="284"/>
        <w:jc w:val="both"/>
        <w:rPr>
          <w:rFonts w:ascii="Century Gothic" w:hAnsi="Century Gothic"/>
          <w:color w:val="FF0000"/>
        </w:rPr>
      </w:pPr>
      <w:r w:rsidRPr="00891981">
        <w:rPr>
          <w:rFonts w:ascii="Century Gothic" w:hAnsi="Century Gothic"/>
          <w:b/>
          <w:color w:val="FF0000"/>
          <w:vertAlign w:val="superscript"/>
        </w:rPr>
        <w:t>1</w:t>
      </w:r>
      <w:r w:rsidRPr="00891981">
        <w:rPr>
          <w:rFonts w:ascii="Century Gothic" w:hAnsi="Century Gothic"/>
          <w:color w:val="FF0000"/>
        </w:rPr>
        <w:t xml:space="preserve">    </w:t>
      </w:r>
      <w:r w:rsidR="00BC7F74" w:rsidRPr="00891981">
        <w:rPr>
          <w:rFonts w:ascii="Century Gothic" w:hAnsi="Century Gothic"/>
          <w:color w:val="FF0000"/>
        </w:rPr>
        <w:t>Angehörige der Armee, die sich den Anordnungen der zuständigen Vereinsorgane und der Aufsichtsbehörde auf dem Schiessplatz nicht fügen, sind der kantonalen Militärbehörde zu melden.</w:t>
      </w:r>
    </w:p>
    <w:p w14:paraId="6B29F6FD" w14:textId="77777777" w:rsidR="00BC7F74" w:rsidRDefault="00BC7F74" w:rsidP="0054494D">
      <w:pPr>
        <w:spacing w:after="0" w:line="240" w:lineRule="auto"/>
        <w:rPr>
          <w:rFonts w:ascii="Century Gothic" w:hAnsi="Century Gothic" w:cs="Arial"/>
        </w:rPr>
      </w:pPr>
    </w:p>
    <w:p w14:paraId="43F52891" w14:textId="77777777" w:rsidR="00BC7F74" w:rsidRPr="00FF4253" w:rsidRDefault="00BC7F74" w:rsidP="0054494D">
      <w:pPr>
        <w:spacing w:after="0" w:line="240" w:lineRule="auto"/>
        <w:rPr>
          <w:rFonts w:ascii="Century Gothic" w:hAnsi="Century Gothic" w:cs="Arial"/>
        </w:rPr>
      </w:pPr>
    </w:p>
    <w:p w14:paraId="2F2228CE" w14:textId="77777777" w:rsidR="008B24B1" w:rsidRPr="00FF4253" w:rsidRDefault="008B24B1" w:rsidP="00B013D7">
      <w:pPr>
        <w:pStyle w:val="Formatvorlage1"/>
      </w:pPr>
      <w:bookmarkStart w:id="48" w:name="_Toc190340410"/>
      <w:r w:rsidRPr="00FF4253">
        <w:t>Artikel 3</w:t>
      </w:r>
      <w:r w:rsidR="006E1236">
        <w:t>7</w:t>
      </w:r>
      <w:r w:rsidRPr="00FF4253">
        <w:t xml:space="preserve">  –  Archivierung</w:t>
      </w:r>
      <w:bookmarkEnd w:id="48"/>
    </w:p>
    <w:p w14:paraId="4C84306A" w14:textId="77777777" w:rsidR="008B24B1" w:rsidRPr="00FF4253" w:rsidRDefault="00B842BB" w:rsidP="0054494D">
      <w:pPr>
        <w:pStyle w:val="Listenabsatz"/>
        <w:numPr>
          <w:ilvl w:val="0"/>
          <w:numId w:val="62"/>
        </w:numPr>
        <w:spacing w:after="120" w:line="240" w:lineRule="atLeast"/>
        <w:contextualSpacing w:val="0"/>
        <w:jc w:val="both"/>
        <w:rPr>
          <w:rFonts w:ascii="Century Gothic" w:hAnsi="Century Gothic" w:cs="Arial"/>
        </w:rPr>
      </w:pPr>
      <w:r w:rsidRPr="00FF4253">
        <w:rPr>
          <w:rFonts w:ascii="Century Gothic" w:hAnsi="Century Gothic" w:cs="Arial"/>
        </w:rPr>
        <w:t>Unter Aufsicht</w:t>
      </w:r>
      <w:r w:rsidR="008B24B1" w:rsidRPr="00FF4253">
        <w:rPr>
          <w:rFonts w:ascii="Century Gothic" w:hAnsi="Century Gothic" w:cs="Arial"/>
        </w:rPr>
        <w:t xml:space="preserve"> des Präsidenten unterhält der </w:t>
      </w:r>
      <w:r w:rsidR="00173B56" w:rsidRPr="00FF4253">
        <w:rPr>
          <w:rFonts w:ascii="Century Gothic" w:hAnsi="Century Gothic" w:cs="Arial"/>
        </w:rPr>
        <w:t>Verein ein Archiv</w:t>
      </w:r>
      <w:r w:rsidR="008B24B1" w:rsidRPr="00FF4253">
        <w:rPr>
          <w:rFonts w:ascii="Century Gothic" w:hAnsi="Century Gothic" w:cs="Arial"/>
        </w:rPr>
        <w:t xml:space="preserve">, worin alle für </w:t>
      </w:r>
      <w:r w:rsidR="00590A7D" w:rsidRPr="00FF4253">
        <w:rPr>
          <w:rFonts w:ascii="Century Gothic" w:hAnsi="Century Gothic" w:cs="Arial"/>
        </w:rPr>
        <w:t>ihn</w:t>
      </w:r>
      <w:r w:rsidR="008B24B1" w:rsidRPr="00FF4253">
        <w:rPr>
          <w:rFonts w:ascii="Century Gothic" w:hAnsi="Century Gothic" w:cs="Arial"/>
        </w:rPr>
        <w:t xml:space="preserve"> wichtigen Akten und Gegenstände aufzubewahren sind. </w:t>
      </w:r>
    </w:p>
    <w:p w14:paraId="06423A96" w14:textId="77777777" w:rsidR="00EA18F2" w:rsidRDefault="008B24B1" w:rsidP="0070168B">
      <w:pPr>
        <w:pStyle w:val="Listenabsatz"/>
        <w:numPr>
          <w:ilvl w:val="0"/>
          <w:numId w:val="62"/>
        </w:numPr>
        <w:spacing w:after="0" w:line="240" w:lineRule="auto"/>
        <w:contextualSpacing w:val="0"/>
        <w:jc w:val="both"/>
        <w:rPr>
          <w:rFonts w:ascii="Century Gothic" w:hAnsi="Century Gothic" w:cs="Arial"/>
        </w:rPr>
      </w:pPr>
      <w:r w:rsidRPr="00FF4253">
        <w:rPr>
          <w:rFonts w:ascii="Century Gothic" w:hAnsi="Century Gothic" w:cs="Arial"/>
        </w:rPr>
        <w:t>Der Vorstand erlässt dazu die notwendigen Richtlinien und Bestimmungen.</w:t>
      </w:r>
    </w:p>
    <w:p w14:paraId="45FEDF10" w14:textId="77777777" w:rsidR="00AF5127" w:rsidRDefault="00AF5127" w:rsidP="00A51C43">
      <w:pPr>
        <w:spacing w:after="0" w:line="240" w:lineRule="auto"/>
        <w:jc w:val="both"/>
        <w:rPr>
          <w:rFonts w:ascii="Century Gothic" w:hAnsi="Century Gothic" w:cs="Arial"/>
        </w:rPr>
      </w:pPr>
    </w:p>
    <w:p w14:paraId="541C27DD" w14:textId="77777777" w:rsidR="00EA18F2" w:rsidRPr="00FF4253" w:rsidRDefault="00EA18F2" w:rsidP="00FC6A01">
      <w:pPr>
        <w:pStyle w:val="Formatvorlage1"/>
      </w:pPr>
      <w:bookmarkStart w:id="49" w:name="_Toc190340411"/>
      <w:r w:rsidRPr="00FF4253">
        <w:lastRenderedPageBreak/>
        <w:t>Artikel 3</w:t>
      </w:r>
      <w:r w:rsidR="006E1236">
        <w:t>8</w:t>
      </w:r>
      <w:r w:rsidRPr="00FF4253">
        <w:t xml:space="preserve">  –  Vereinsauflösung</w:t>
      </w:r>
      <w:bookmarkEnd w:id="49"/>
    </w:p>
    <w:p w14:paraId="4B5CC683" w14:textId="77777777" w:rsidR="009F6050" w:rsidRPr="007313F7" w:rsidRDefault="009F6050" w:rsidP="009F6050">
      <w:pPr>
        <w:pStyle w:val="Listenabsatz"/>
        <w:numPr>
          <w:ilvl w:val="0"/>
          <w:numId w:val="55"/>
        </w:numPr>
        <w:spacing w:after="120" w:line="240" w:lineRule="atLeast"/>
        <w:contextualSpacing w:val="0"/>
        <w:jc w:val="both"/>
        <w:rPr>
          <w:rFonts w:ascii="Century Gothic" w:hAnsi="Century Gothic" w:cs="Arial"/>
        </w:rPr>
      </w:pPr>
      <w:r w:rsidRPr="007313F7">
        <w:rPr>
          <w:rFonts w:ascii="Century Gothic" w:hAnsi="Century Gothic" w:cs="Arial"/>
        </w:rPr>
        <w:t>Die Auflösung des Vereins oder Fusion mit einem anderen Verein mit gleichem Zweck erfolgt durch eine Drei-Viertel-Mehrheit der anwesenden stimmberechtigten Mitglieder.</w:t>
      </w:r>
    </w:p>
    <w:p w14:paraId="5BBE9001" w14:textId="0D2083DE" w:rsidR="003905AC" w:rsidRPr="007313F7" w:rsidRDefault="003905AC" w:rsidP="003905AC">
      <w:pPr>
        <w:pStyle w:val="Listenabsatz"/>
        <w:numPr>
          <w:ilvl w:val="0"/>
          <w:numId w:val="55"/>
        </w:numPr>
        <w:spacing w:after="120" w:line="240" w:lineRule="atLeast"/>
        <w:contextualSpacing w:val="0"/>
        <w:jc w:val="both"/>
        <w:rPr>
          <w:rFonts w:ascii="Century Gothic" w:hAnsi="Century Gothic" w:cs="Arial"/>
        </w:rPr>
      </w:pPr>
      <w:r w:rsidRPr="007313F7">
        <w:rPr>
          <w:rFonts w:ascii="Century Gothic" w:hAnsi="Century Gothic" w:cs="Arial"/>
        </w:rPr>
        <w:t>Bei einer Fusion mit einem Verein mit gleichem Zweck und gleichen übergeordneten Verbänden, gehen Archive, Vermögen und weiteres Vereinseigentum in den fusionierten Verein über.</w:t>
      </w:r>
    </w:p>
    <w:p w14:paraId="3C14C7DD" w14:textId="6C416423" w:rsidR="009F6050" w:rsidRPr="007313F7" w:rsidRDefault="009F6050" w:rsidP="00AF5127">
      <w:pPr>
        <w:pStyle w:val="Listenabsatz"/>
        <w:numPr>
          <w:ilvl w:val="0"/>
          <w:numId w:val="55"/>
        </w:numPr>
        <w:spacing w:after="120" w:line="240" w:lineRule="atLeast"/>
        <w:contextualSpacing w:val="0"/>
        <w:jc w:val="both"/>
        <w:rPr>
          <w:rFonts w:ascii="Century Gothic" w:hAnsi="Century Gothic" w:cs="Arial"/>
        </w:rPr>
      </w:pPr>
      <w:r w:rsidRPr="007313F7">
        <w:rPr>
          <w:rFonts w:ascii="Century Gothic" w:hAnsi="Century Gothic" w:cs="Arial"/>
        </w:rPr>
        <w:t xml:space="preserve">Bei einer Auflösung des Vereins, wird das </w:t>
      </w:r>
      <w:r w:rsidR="00980D8C">
        <w:rPr>
          <w:rFonts w:ascii="Century Gothic" w:hAnsi="Century Gothic" w:cs="Arial"/>
        </w:rPr>
        <w:t>restliche</w:t>
      </w:r>
      <w:r w:rsidRPr="007313F7">
        <w:rPr>
          <w:rFonts w:ascii="Century Gothic" w:hAnsi="Century Gothic" w:cs="Arial"/>
        </w:rPr>
        <w:t xml:space="preserve"> Vermögen – gemäss Vereinsbeschluss – während max. 10 Jahren zur treuhänderischen Verwaltung an die Standortgemeinde der Schiessanlage übergeben. Sollte sich während der treuhänderischen Vermögensverwaltung ein Verein</w:t>
      </w:r>
      <w:r w:rsidR="00AF5127" w:rsidRPr="007313F7">
        <w:rPr>
          <w:rFonts w:ascii="Century Gothic" w:hAnsi="Century Gothic" w:cs="Arial"/>
        </w:rPr>
        <w:t xml:space="preserve"> im Sinne von Artikel 60 ff (ZGB)</w:t>
      </w:r>
      <w:r w:rsidRPr="007313F7">
        <w:rPr>
          <w:rFonts w:ascii="Century Gothic" w:hAnsi="Century Gothic" w:cs="Arial"/>
        </w:rPr>
        <w:t xml:space="preserve"> </w:t>
      </w:r>
      <w:r w:rsidR="003905AC" w:rsidRPr="007313F7">
        <w:rPr>
          <w:rFonts w:ascii="Century Gothic" w:hAnsi="Century Gothic" w:cs="Arial"/>
        </w:rPr>
        <w:t xml:space="preserve">und </w:t>
      </w:r>
      <w:r w:rsidRPr="007313F7">
        <w:rPr>
          <w:rFonts w:ascii="Century Gothic" w:hAnsi="Century Gothic" w:cs="Arial"/>
        </w:rPr>
        <w:t xml:space="preserve">den gleichen </w:t>
      </w:r>
      <w:r w:rsidR="00AF5127" w:rsidRPr="007313F7">
        <w:rPr>
          <w:rFonts w:ascii="Century Gothic" w:hAnsi="Century Gothic" w:cs="Arial"/>
        </w:rPr>
        <w:t>übergeordneten</w:t>
      </w:r>
      <w:r w:rsidRPr="007313F7">
        <w:rPr>
          <w:rFonts w:ascii="Century Gothic" w:hAnsi="Century Gothic" w:cs="Arial"/>
        </w:rPr>
        <w:t xml:space="preserve"> Verbänden bilden, so </w:t>
      </w:r>
      <w:r w:rsidR="001A3169" w:rsidRPr="007313F7">
        <w:rPr>
          <w:rFonts w:ascii="Century Gothic" w:hAnsi="Century Gothic" w:cs="Arial"/>
        </w:rPr>
        <w:t>geht</w:t>
      </w:r>
      <w:r w:rsidRPr="007313F7">
        <w:rPr>
          <w:rFonts w:ascii="Century Gothic" w:hAnsi="Century Gothic" w:cs="Arial"/>
        </w:rPr>
        <w:t xml:space="preserve"> das verwaltete </w:t>
      </w:r>
      <w:r w:rsidR="00AF5127" w:rsidRPr="007313F7">
        <w:rPr>
          <w:rFonts w:ascii="Century Gothic" w:hAnsi="Century Gothic" w:cs="Arial"/>
        </w:rPr>
        <w:t>Vermögen</w:t>
      </w:r>
      <w:r w:rsidRPr="007313F7">
        <w:rPr>
          <w:rFonts w:ascii="Century Gothic" w:hAnsi="Century Gothic" w:cs="Arial"/>
        </w:rPr>
        <w:t xml:space="preserve"> an diesen Verein über.</w:t>
      </w:r>
    </w:p>
    <w:p w14:paraId="10928292" w14:textId="28E095C1" w:rsidR="009F6050" w:rsidRPr="007313F7" w:rsidRDefault="009F6050" w:rsidP="009F6050">
      <w:pPr>
        <w:pStyle w:val="Listenabsatz"/>
        <w:numPr>
          <w:ilvl w:val="0"/>
          <w:numId w:val="55"/>
        </w:numPr>
        <w:spacing w:after="0" w:line="240" w:lineRule="auto"/>
        <w:ind w:left="357" w:hanging="357"/>
        <w:contextualSpacing w:val="0"/>
        <w:jc w:val="both"/>
        <w:rPr>
          <w:rFonts w:ascii="Century Gothic" w:hAnsi="Century Gothic" w:cs="Arial"/>
        </w:rPr>
      </w:pPr>
      <w:r w:rsidRPr="007313F7">
        <w:rPr>
          <w:rFonts w:ascii="Century Gothic" w:hAnsi="Century Gothic" w:cs="Arial"/>
        </w:rPr>
        <w:t>Bildet sich innert zehn Jahren seit dem Auflösungsbeschluss kein neuer Verein mit gleichem Sitz und Zweck, so geht das ganze Vermögen anteilsmässig an die Betriebsgemeinde</w:t>
      </w:r>
      <w:r w:rsidR="003905AC" w:rsidRPr="007313F7">
        <w:rPr>
          <w:rFonts w:ascii="Century Gothic" w:hAnsi="Century Gothic" w:cs="Arial"/>
        </w:rPr>
        <w:t>(</w:t>
      </w:r>
      <w:r w:rsidRPr="007313F7">
        <w:rPr>
          <w:rFonts w:ascii="Century Gothic" w:hAnsi="Century Gothic" w:cs="Arial"/>
        </w:rPr>
        <w:t>n</w:t>
      </w:r>
      <w:r w:rsidR="003905AC" w:rsidRPr="007313F7">
        <w:rPr>
          <w:rFonts w:ascii="Century Gothic" w:hAnsi="Century Gothic" w:cs="Arial"/>
        </w:rPr>
        <w:t>)</w:t>
      </w:r>
      <w:r w:rsidRPr="007313F7">
        <w:rPr>
          <w:rFonts w:ascii="Century Gothic" w:hAnsi="Century Gothic" w:cs="Arial"/>
        </w:rPr>
        <w:t xml:space="preserve"> der Schiessanlage über, welche dieses übernehmen und im eigenen Ermessen zur Unterstützung des Vereinswesen verwenden </w:t>
      </w:r>
      <w:r w:rsidR="003905AC" w:rsidRPr="007313F7">
        <w:rPr>
          <w:rFonts w:ascii="Century Gothic" w:hAnsi="Century Gothic" w:cs="Arial"/>
        </w:rPr>
        <w:t>kann</w:t>
      </w:r>
      <w:r w:rsidRPr="007313F7">
        <w:rPr>
          <w:rFonts w:ascii="Century Gothic" w:hAnsi="Century Gothic" w:cs="Arial"/>
        </w:rPr>
        <w:t>.</w:t>
      </w:r>
    </w:p>
    <w:p w14:paraId="79F74DFB" w14:textId="77777777" w:rsidR="00C14BA9" w:rsidRDefault="00C14BA9" w:rsidP="00C14BA9">
      <w:pPr>
        <w:spacing w:after="0" w:line="240" w:lineRule="auto"/>
        <w:jc w:val="both"/>
        <w:rPr>
          <w:rFonts w:ascii="Century Gothic" w:hAnsi="Century Gothic" w:cs="Arial"/>
        </w:rPr>
      </w:pPr>
    </w:p>
    <w:p w14:paraId="3F885F2C" w14:textId="77777777" w:rsidR="007313F7" w:rsidRDefault="007313F7" w:rsidP="00C14BA9">
      <w:pPr>
        <w:spacing w:after="0" w:line="240" w:lineRule="auto"/>
        <w:jc w:val="both"/>
        <w:rPr>
          <w:rFonts w:ascii="Century Gothic" w:hAnsi="Century Gothic" w:cs="Arial"/>
        </w:rPr>
      </w:pPr>
    </w:p>
    <w:p w14:paraId="3A236ABC" w14:textId="77777777" w:rsidR="007313F7" w:rsidRDefault="007313F7" w:rsidP="00C14BA9">
      <w:pPr>
        <w:spacing w:after="0" w:line="240" w:lineRule="auto"/>
        <w:jc w:val="both"/>
        <w:rPr>
          <w:rFonts w:ascii="Century Gothic" w:hAnsi="Century Gothic" w:cs="Arial"/>
        </w:rPr>
      </w:pPr>
    </w:p>
    <w:p w14:paraId="49D6E574" w14:textId="77777777" w:rsidR="00C14BA9" w:rsidRPr="00FF4253" w:rsidRDefault="00C14BA9" w:rsidP="00323283">
      <w:pPr>
        <w:pStyle w:val="berschrift3"/>
        <w:numPr>
          <w:ilvl w:val="0"/>
          <w:numId w:val="5"/>
        </w:numPr>
        <w:jc w:val="center"/>
        <w:rPr>
          <w:rFonts w:ascii="Century Gothic" w:hAnsi="Century Gothic" w:cs="Arial"/>
          <w:sz w:val="28"/>
        </w:rPr>
      </w:pPr>
      <w:bookmarkStart w:id="50" w:name="_Toc190340412"/>
      <w:r w:rsidRPr="00FF4253">
        <w:rPr>
          <w:rFonts w:ascii="Century Gothic" w:hAnsi="Century Gothic" w:cs="Arial"/>
          <w:sz w:val="28"/>
        </w:rPr>
        <w:t>Schlussbestimmungen</w:t>
      </w:r>
      <w:bookmarkEnd w:id="50"/>
    </w:p>
    <w:p w14:paraId="542D6B41" w14:textId="77777777" w:rsidR="00C14BA9" w:rsidRDefault="00C14BA9" w:rsidP="00C14BA9">
      <w:pPr>
        <w:spacing w:after="0" w:line="240" w:lineRule="auto"/>
        <w:jc w:val="both"/>
        <w:rPr>
          <w:rFonts w:ascii="Century Gothic" w:hAnsi="Century Gothic" w:cs="Arial"/>
        </w:rPr>
      </w:pPr>
    </w:p>
    <w:p w14:paraId="6AFF429C" w14:textId="77777777" w:rsidR="007313F7" w:rsidRPr="00FF4253" w:rsidRDefault="007313F7" w:rsidP="006956C9">
      <w:pPr>
        <w:pStyle w:val="Formatvorlage1"/>
      </w:pPr>
      <w:bookmarkStart w:id="51" w:name="_Toc185492095"/>
      <w:bookmarkStart w:id="52" w:name="_Toc190340413"/>
      <w:r w:rsidRPr="00FF4253">
        <w:t>Artikel 3</w:t>
      </w:r>
      <w:r>
        <w:t>9</w:t>
      </w:r>
      <w:r w:rsidRPr="00FF4253">
        <w:t xml:space="preserve">  –  Gleichstellung der Geschlechter</w:t>
      </w:r>
      <w:bookmarkEnd w:id="51"/>
      <w:bookmarkEnd w:id="52"/>
    </w:p>
    <w:p w14:paraId="5DAB3F86" w14:textId="77777777" w:rsidR="007313F7" w:rsidRPr="007313F7" w:rsidRDefault="007313F7" w:rsidP="007313F7">
      <w:pPr>
        <w:pStyle w:val="Listenabsatz"/>
        <w:numPr>
          <w:ilvl w:val="0"/>
          <w:numId w:val="56"/>
        </w:numPr>
        <w:spacing w:after="120" w:line="240" w:lineRule="auto"/>
        <w:ind w:left="357" w:hanging="357"/>
        <w:contextualSpacing w:val="0"/>
        <w:jc w:val="both"/>
        <w:rPr>
          <w:rFonts w:ascii="Century Gothic" w:hAnsi="Century Gothic" w:cs="Arial"/>
        </w:rPr>
      </w:pPr>
      <w:r w:rsidRPr="007313F7">
        <w:rPr>
          <w:rFonts w:ascii="Century Gothic" w:hAnsi="Century Gothic" w:cs="Arial"/>
        </w:rPr>
        <w:t>Beziehen sich die Begriffe in diesen Statuten auf natürliche Personen, wird aus Gründen der besseren Lesbarkeit auf die gleichzeitige Verwendung geschlechtlicher Sprachformen verzichtet. Sämtliche Personenbezeichnungen gelten gleichwohl für alle Geschlechter.</w:t>
      </w:r>
    </w:p>
    <w:p w14:paraId="0DB0E467" w14:textId="77777777" w:rsidR="007313F7" w:rsidRPr="007313F7" w:rsidRDefault="007313F7" w:rsidP="007313F7">
      <w:pPr>
        <w:pStyle w:val="Listenabsatz"/>
        <w:numPr>
          <w:ilvl w:val="0"/>
          <w:numId w:val="56"/>
        </w:numPr>
        <w:spacing w:after="0" w:line="240" w:lineRule="auto"/>
        <w:jc w:val="both"/>
        <w:rPr>
          <w:rFonts w:ascii="Century Gothic" w:hAnsi="Century Gothic" w:cs="Arial"/>
        </w:rPr>
      </w:pPr>
      <w:r w:rsidRPr="007313F7">
        <w:rPr>
          <w:rFonts w:ascii="Century Gothic" w:hAnsi="Century Gothic" w:cs="Arial"/>
        </w:rPr>
        <w:t>Diese Gleichstellung gilt ebenfalls für alle Reglemente des Vereins.</w:t>
      </w:r>
    </w:p>
    <w:p w14:paraId="5068FE4F" w14:textId="77777777" w:rsidR="00ED44C5" w:rsidRDefault="00ED44C5" w:rsidP="00C14BA9">
      <w:pPr>
        <w:spacing w:after="0" w:line="240" w:lineRule="auto"/>
        <w:jc w:val="both"/>
        <w:rPr>
          <w:rFonts w:ascii="Century Gothic" w:hAnsi="Century Gothic" w:cs="Arial"/>
        </w:rPr>
      </w:pPr>
    </w:p>
    <w:p w14:paraId="3BEBFA72" w14:textId="77777777" w:rsidR="007313F7" w:rsidRDefault="007313F7" w:rsidP="00C14BA9">
      <w:pPr>
        <w:spacing w:after="0" w:line="240" w:lineRule="auto"/>
        <w:jc w:val="both"/>
        <w:rPr>
          <w:rFonts w:ascii="Century Gothic" w:hAnsi="Century Gothic" w:cs="Arial"/>
        </w:rPr>
      </w:pPr>
    </w:p>
    <w:p w14:paraId="0B80F1AA" w14:textId="77777777" w:rsidR="007313F7" w:rsidRPr="007313F7" w:rsidRDefault="007313F7" w:rsidP="006956C9">
      <w:pPr>
        <w:pStyle w:val="Formatvorlage1"/>
      </w:pPr>
      <w:bookmarkStart w:id="53" w:name="_Toc162188070"/>
      <w:bookmarkStart w:id="54" w:name="_Toc185492096"/>
      <w:bookmarkStart w:id="55" w:name="_Toc190340414"/>
      <w:r w:rsidRPr="007313F7">
        <w:t>Artikel 40  –  Datenschutz</w:t>
      </w:r>
      <w:bookmarkEnd w:id="53"/>
      <w:bookmarkEnd w:id="54"/>
      <w:bookmarkEnd w:id="55"/>
    </w:p>
    <w:p w14:paraId="6CC3C6BF" w14:textId="33C14CC2" w:rsidR="007313F7" w:rsidRPr="007313F7" w:rsidRDefault="007313F7" w:rsidP="007313F7">
      <w:pPr>
        <w:spacing w:after="0" w:line="240" w:lineRule="atLeast"/>
        <w:jc w:val="both"/>
        <w:rPr>
          <w:rFonts w:ascii="Century Gothic" w:hAnsi="Century Gothic" w:cs="Arial"/>
        </w:rPr>
      </w:pPr>
      <w:r w:rsidRPr="007313F7">
        <w:rPr>
          <w:rFonts w:ascii="Century Gothic" w:hAnsi="Century Gothic" w:cs="Arial"/>
        </w:rPr>
        <w:t xml:space="preserve">Durch die Beteiligung am Wettkampf willigt </w:t>
      </w:r>
      <w:r>
        <w:rPr>
          <w:rFonts w:ascii="Century Gothic" w:hAnsi="Century Gothic" w:cs="Arial"/>
        </w:rPr>
        <w:t>das Vereinsmitglied</w:t>
      </w:r>
      <w:r w:rsidRPr="007313F7">
        <w:rPr>
          <w:rFonts w:ascii="Century Gothic" w:hAnsi="Century Gothic" w:cs="Arial"/>
        </w:rPr>
        <w:t xml:space="preserve"> ein, dass seine persönlichen Daten (z.B. Name, Geburtsdatum, Verein, Wohnort, Bilder etc.) auf Start- und Ranglisten und/oder in den entsprechenden Medien publiziert, sowie während der Veranstaltung genannt werden dürfen. Durch die Teilnahme wird auch der Weitergabe dieser Daten an einen Auftragsbearbeiter, der für die Durchführung und/oder Resultatermittlung zuständig ist, zugestimmt.</w:t>
      </w:r>
    </w:p>
    <w:p w14:paraId="7374288A" w14:textId="77777777" w:rsidR="007313F7" w:rsidRDefault="007313F7" w:rsidP="00C14BA9">
      <w:pPr>
        <w:spacing w:after="0" w:line="240" w:lineRule="auto"/>
        <w:jc w:val="both"/>
        <w:rPr>
          <w:rFonts w:ascii="Century Gothic" w:hAnsi="Century Gothic" w:cs="Arial"/>
        </w:rPr>
      </w:pPr>
    </w:p>
    <w:p w14:paraId="32AF4EE8" w14:textId="77777777" w:rsidR="007313F7" w:rsidRPr="00FF4253" w:rsidRDefault="007313F7" w:rsidP="00C14BA9">
      <w:pPr>
        <w:spacing w:after="0" w:line="240" w:lineRule="auto"/>
        <w:jc w:val="both"/>
        <w:rPr>
          <w:rFonts w:ascii="Century Gothic" w:hAnsi="Century Gothic" w:cs="Arial"/>
        </w:rPr>
      </w:pPr>
    </w:p>
    <w:p w14:paraId="66F0F99C" w14:textId="3C95D01C" w:rsidR="00ED44C5" w:rsidRPr="00FF4253" w:rsidRDefault="00ED44C5" w:rsidP="006956C9">
      <w:pPr>
        <w:pStyle w:val="Formatvorlage1"/>
      </w:pPr>
      <w:bookmarkStart w:id="56" w:name="_Toc190340415"/>
      <w:r w:rsidRPr="00FF4253">
        <w:t xml:space="preserve">Artikel </w:t>
      </w:r>
      <w:r w:rsidR="008C6FFC">
        <w:t>4</w:t>
      </w:r>
      <w:r w:rsidR="007313F7">
        <w:t>1</w:t>
      </w:r>
      <w:r w:rsidRPr="00FF4253">
        <w:t xml:space="preserve">  –  Aufhebung bisheriger Bestimmungen</w:t>
      </w:r>
      <w:bookmarkEnd w:id="56"/>
    </w:p>
    <w:p w14:paraId="45A4B881" w14:textId="77777777" w:rsidR="00ED44C5" w:rsidRPr="00FF4253" w:rsidRDefault="00ED44C5" w:rsidP="00ED44C5">
      <w:pPr>
        <w:spacing w:after="0" w:line="240" w:lineRule="auto"/>
        <w:jc w:val="both"/>
        <w:rPr>
          <w:rFonts w:ascii="Century Gothic" w:hAnsi="Century Gothic" w:cs="Arial"/>
        </w:rPr>
      </w:pPr>
      <w:r w:rsidRPr="00FF4253">
        <w:rPr>
          <w:rFonts w:ascii="Century Gothic" w:hAnsi="Century Gothic" w:cs="Arial"/>
        </w:rPr>
        <w:t xml:space="preserve">Diese Statuten </w:t>
      </w:r>
      <w:r w:rsidR="003577E6" w:rsidRPr="00FF4253">
        <w:rPr>
          <w:rFonts w:ascii="Century Gothic" w:hAnsi="Century Gothic" w:cs="Arial"/>
        </w:rPr>
        <w:t xml:space="preserve">ersetzen </w:t>
      </w:r>
      <w:r w:rsidRPr="00FF4253">
        <w:rPr>
          <w:rFonts w:ascii="Century Gothic" w:hAnsi="Century Gothic" w:cs="Arial"/>
        </w:rPr>
        <w:t>alle bisherigen Statuten vollständig, sowei</w:t>
      </w:r>
      <w:r w:rsidR="003577E6" w:rsidRPr="00FF4253">
        <w:rPr>
          <w:rFonts w:ascii="Century Gothic" w:hAnsi="Century Gothic" w:cs="Arial"/>
        </w:rPr>
        <w:t>t</w:t>
      </w:r>
      <w:r w:rsidRPr="00FF4253">
        <w:rPr>
          <w:rFonts w:ascii="Century Gothic" w:hAnsi="Century Gothic" w:cs="Arial"/>
        </w:rPr>
        <w:t xml:space="preserve"> die Übergangsbestimmungen </w:t>
      </w:r>
      <w:r w:rsidR="000E1AA8" w:rsidRPr="00FF4253">
        <w:rPr>
          <w:rFonts w:ascii="Century Gothic" w:hAnsi="Century Gothic" w:cs="Arial"/>
        </w:rPr>
        <w:t xml:space="preserve">nicht </w:t>
      </w:r>
      <w:r w:rsidRPr="00FF4253">
        <w:rPr>
          <w:rFonts w:ascii="Century Gothic" w:hAnsi="Century Gothic" w:cs="Arial"/>
        </w:rPr>
        <w:t xml:space="preserve">etwas Gegenteiliges vorsehen. </w:t>
      </w:r>
    </w:p>
    <w:p w14:paraId="4C74B49C" w14:textId="77777777" w:rsidR="00ED44C5" w:rsidRDefault="00ED44C5" w:rsidP="00C14BA9">
      <w:pPr>
        <w:spacing w:after="0" w:line="240" w:lineRule="auto"/>
        <w:jc w:val="both"/>
        <w:rPr>
          <w:rFonts w:ascii="Century Gothic" w:hAnsi="Century Gothic" w:cs="Arial"/>
        </w:rPr>
      </w:pPr>
    </w:p>
    <w:p w14:paraId="0535A533" w14:textId="77777777" w:rsidR="007313F7" w:rsidRPr="00FF4253" w:rsidRDefault="007313F7" w:rsidP="00C14BA9">
      <w:pPr>
        <w:spacing w:after="0" w:line="240" w:lineRule="auto"/>
        <w:jc w:val="both"/>
        <w:rPr>
          <w:rFonts w:ascii="Century Gothic" w:hAnsi="Century Gothic" w:cs="Arial"/>
        </w:rPr>
      </w:pPr>
    </w:p>
    <w:p w14:paraId="3441997E" w14:textId="52F21F60" w:rsidR="00ED44C5" w:rsidRPr="00FF4253" w:rsidRDefault="00ED44C5" w:rsidP="006956C9">
      <w:pPr>
        <w:pStyle w:val="Formatvorlage1"/>
      </w:pPr>
      <w:bookmarkStart w:id="57" w:name="_Toc190340416"/>
      <w:r w:rsidRPr="00FF4253">
        <w:lastRenderedPageBreak/>
        <w:t xml:space="preserve">Artikel </w:t>
      </w:r>
      <w:r w:rsidR="008525B3">
        <w:t>4</w:t>
      </w:r>
      <w:r w:rsidR="007313F7">
        <w:t>2</w:t>
      </w:r>
      <w:r w:rsidRPr="00FF4253">
        <w:t xml:space="preserve">  –  Übergangsbestimmungen</w:t>
      </w:r>
      <w:bookmarkEnd w:id="57"/>
    </w:p>
    <w:p w14:paraId="53AA41ED" w14:textId="77777777" w:rsidR="002B0780" w:rsidRPr="00FF4253" w:rsidRDefault="002B0780" w:rsidP="002B0780">
      <w:pPr>
        <w:pStyle w:val="Listenabsatz"/>
        <w:numPr>
          <w:ilvl w:val="0"/>
          <w:numId w:val="58"/>
        </w:numPr>
        <w:spacing w:after="120" w:line="240" w:lineRule="auto"/>
        <w:ind w:left="357" w:hanging="357"/>
        <w:contextualSpacing w:val="0"/>
        <w:jc w:val="both"/>
        <w:rPr>
          <w:rFonts w:ascii="Century Gothic" w:hAnsi="Century Gothic" w:cs="Arial"/>
        </w:rPr>
      </w:pPr>
      <w:r w:rsidRPr="00FF4253">
        <w:rPr>
          <w:rFonts w:ascii="Century Gothic" w:hAnsi="Century Gothic" w:cs="Arial"/>
        </w:rPr>
        <w:t xml:space="preserve">Ergeben sich mit der Inkraftsetzung dieser Statuten Widersprüche und Auslegungsfragen zum bisherigen Regelwerk, so entscheidet der Vorstand nach eigenem Ermessen </w:t>
      </w:r>
      <w:r w:rsidR="00AA44C6" w:rsidRPr="00FF4253">
        <w:rPr>
          <w:rFonts w:ascii="Century Gothic" w:hAnsi="Century Gothic" w:cs="Arial"/>
        </w:rPr>
        <w:t xml:space="preserve">und unter Berücksichtigung von allfälligen Bestimmungen des </w:t>
      </w:r>
      <w:r w:rsidR="008C6FFC">
        <w:rPr>
          <w:rFonts w:ascii="Century Gothic" w:hAnsi="Century Gothic" w:cs="Arial"/>
        </w:rPr>
        <w:t>BSV</w:t>
      </w:r>
      <w:r w:rsidRPr="00FF4253">
        <w:rPr>
          <w:rFonts w:ascii="Century Gothic" w:hAnsi="Century Gothic" w:cs="Arial"/>
        </w:rPr>
        <w:t>.</w:t>
      </w:r>
    </w:p>
    <w:p w14:paraId="45B0020E" w14:textId="77777777" w:rsidR="00ED44C5" w:rsidRPr="00FF4253" w:rsidRDefault="002B0780" w:rsidP="002B0780">
      <w:pPr>
        <w:pStyle w:val="Listenabsatz"/>
        <w:numPr>
          <w:ilvl w:val="0"/>
          <w:numId w:val="58"/>
        </w:numPr>
        <w:spacing w:after="0" w:line="240" w:lineRule="auto"/>
        <w:ind w:left="357" w:hanging="357"/>
        <w:contextualSpacing w:val="0"/>
        <w:jc w:val="both"/>
        <w:rPr>
          <w:rFonts w:ascii="Century Gothic" w:hAnsi="Century Gothic" w:cs="Arial"/>
        </w:rPr>
      </w:pPr>
      <w:r w:rsidRPr="00FF4253">
        <w:rPr>
          <w:rFonts w:ascii="Century Gothic" w:hAnsi="Century Gothic" w:cs="Arial"/>
        </w:rPr>
        <w:t>Der Vorstand ist innerhalb eines Jahres seit Inkrafttreten dieser Statuten beauftragt, d</w:t>
      </w:r>
      <w:r w:rsidR="00ED44C5" w:rsidRPr="00FF4253">
        <w:rPr>
          <w:rFonts w:ascii="Century Gothic" w:hAnsi="Century Gothic" w:cs="Arial"/>
        </w:rPr>
        <w:t xml:space="preserve">ie bisherigen Reglemente des Vereins </w:t>
      </w:r>
      <w:r w:rsidRPr="00FF4253">
        <w:rPr>
          <w:rFonts w:ascii="Century Gothic" w:hAnsi="Century Gothic" w:cs="Arial"/>
        </w:rPr>
        <w:t>an diese neuen Statuten anzupassen und entsprechend in Kraft zu setzen.</w:t>
      </w:r>
    </w:p>
    <w:p w14:paraId="4E750EEC" w14:textId="77777777" w:rsidR="005E416D" w:rsidRDefault="005E416D" w:rsidP="00C14BA9">
      <w:pPr>
        <w:spacing w:after="0" w:line="240" w:lineRule="auto"/>
        <w:jc w:val="both"/>
        <w:rPr>
          <w:rFonts w:ascii="Century Gothic" w:hAnsi="Century Gothic" w:cs="Arial"/>
        </w:rPr>
      </w:pPr>
    </w:p>
    <w:p w14:paraId="09546859" w14:textId="77777777" w:rsidR="007313F7" w:rsidRPr="00FF4253" w:rsidRDefault="007313F7" w:rsidP="00C14BA9">
      <w:pPr>
        <w:spacing w:after="0" w:line="240" w:lineRule="auto"/>
        <w:jc w:val="both"/>
        <w:rPr>
          <w:rFonts w:ascii="Century Gothic" w:hAnsi="Century Gothic" w:cs="Arial"/>
        </w:rPr>
      </w:pPr>
    </w:p>
    <w:p w14:paraId="7BCA658C" w14:textId="01AD38C0" w:rsidR="005E416D" w:rsidRPr="00FF4253" w:rsidRDefault="005E416D" w:rsidP="006956C9">
      <w:pPr>
        <w:pStyle w:val="Formatvorlage1"/>
      </w:pPr>
      <w:bookmarkStart w:id="58" w:name="_Toc190340417"/>
      <w:r w:rsidRPr="00FF4253">
        <w:t>Artikel 4</w:t>
      </w:r>
      <w:r w:rsidR="007313F7">
        <w:t>3</w:t>
      </w:r>
      <w:r w:rsidRPr="00FF4253">
        <w:t xml:space="preserve">  –  Genehmigung und Inkraftsetzung</w:t>
      </w:r>
      <w:bookmarkEnd w:id="58"/>
    </w:p>
    <w:p w14:paraId="1EA6A8B1" w14:textId="77777777" w:rsidR="008E68BE" w:rsidRPr="00AF5127" w:rsidRDefault="005E416D" w:rsidP="005E416D">
      <w:pPr>
        <w:pStyle w:val="Listenabsatz"/>
        <w:numPr>
          <w:ilvl w:val="0"/>
          <w:numId w:val="59"/>
        </w:numPr>
        <w:spacing w:after="120" w:line="240" w:lineRule="auto"/>
        <w:contextualSpacing w:val="0"/>
        <w:jc w:val="both"/>
        <w:rPr>
          <w:rFonts w:ascii="Century Gothic" w:hAnsi="Century Gothic" w:cs="Arial"/>
        </w:rPr>
      </w:pPr>
      <w:r w:rsidRPr="00FF4253">
        <w:rPr>
          <w:rFonts w:ascii="Century Gothic" w:hAnsi="Century Gothic" w:cs="Arial"/>
        </w:rPr>
        <w:t xml:space="preserve">Die vorliegenden Statuten wurden am </w:t>
      </w:r>
      <w:r w:rsidRPr="00891981">
        <w:rPr>
          <w:rFonts w:ascii="Century Gothic" w:hAnsi="Century Gothic" w:cs="Arial"/>
          <w:color w:val="00B050"/>
        </w:rPr>
        <w:t xml:space="preserve">……………[Tag, Monat, Jahr] </w:t>
      </w:r>
      <w:r w:rsidRPr="00FF4253">
        <w:rPr>
          <w:rFonts w:ascii="Century Gothic" w:hAnsi="Century Gothic" w:cs="Arial"/>
        </w:rPr>
        <w:t xml:space="preserve">an der Vereinsversammlung des Vereins in </w:t>
      </w:r>
      <w:r w:rsidRPr="00891981">
        <w:rPr>
          <w:rFonts w:ascii="Century Gothic" w:hAnsi="Century Gothic" w:cs="Arial"/>
          <w:color w:val="00B050"/>
        </w:rPr>
        <w:t>……………………..[Ort</w:t>
      </w:r>
      <w:r w:rsidR="008E68BE" w:rsidRPr="00891981">
        <w:rPr>
          <w:rFonts w:ascii="Century Gothic" w:hAnsi="Century Gothic" w:cs="Arial"/>
          <w:color w:val="00B050"/>
        </w:rPr>
        <w:t xml:space="preserve">] </w:t>
      </w:r>
      <w:r w:rsidR="008E68BE" w:rsidRPr="00AF5127">
        <w:rPr>
          <w:rFonts w:ascii="Century Gothic" w:hAnsi="Century Gothic" w:cs="Arial"/>
        </w:rPr>
        <w:t>genehmigt.</w:t>
      </w:r>
    </w:p>
    <w:p w14:paraId="7AA25973" w14:textId="77777777" w:rsidR="005E416D" w:rsidRPr="00AF5127" w:rsidRDefault="008E68BE" w:rsidP="005E416D">
      <w:pPr>
        <w:pStyle w:val="Listenabsatz"/>
        <w:numPr>
          <w:ilvl w:val="0"/>
          <w:numId w:val="59"/>
        </w:numPr>
        <w:spacing w:after="120" w:line="240" w:lineRule="auto"/>
        <w:contextualSpacing w:val="0"/>
        <w:jc w:val="both"/>
        <w:rPr>
          <w:rFonts w:ascii="Century Gothic" w:hAnsi="Century Gothic" w:cs="Arial"/>
        </w:rPr>
      </w:pPr>
      <w:r w:rsidRPr="00AF5127">
        <w:rPr>
          <w:rFonts w:ascii="Century Gothic" w:hAnsi="Century Gothic" w:cs="Arial"/>
        </w:rPr>
        <w:t xml:space="preserve">Sie treten </w:t>
      </w:r>
      <w:r w:rsidRPr="00FF4253">
        <w:rPr>
          <w:rFonts w:ascii="Century Gothic" w:hAnsi="Century Gothic" w:cs="Arial"/>
        </w:rPr>
        <w:t xml:space="preserve">sofort in Kraft. </w:t>
      </w:r>
      <w:r w:rsidRPr="00A035D7">
        <w:rPr>
          <w:rFonts w:ascii="Century Gothic" w:hAnsi="Century Gothic" w:cs="Arial"/>
          <w:color w:val="00B050"/>
        </w:rPr>
        <w:t>[</w:t>
      </w:r>
      <w:r w:rsidRPr="00A035D7">
        <w:rPr>
          <w:rFonts w:ascii="Century Gothic" w:hAnsi="Century Gothic" w:cs="Arial"/>
          <w:color w:val="00B050"/>
          <w:u w:val="single"/>
        </w:rPr>
        <w:t>Alternative:</w:t>
      </w:r>
      <w:r w:rsidRPr="00A035D7">
        <w:rPr>
          <w:rFonts w:ascii="Century Gothic" w:hAnsi="Century Gothic" w:cs="Arial"/>
          <w:color w:val="00B050"/>
        </w:rPr>
        <w:t xml:space="preserve"> „Sie treten am …….{Tag, Monat; Jahr} in Kraft.“]</w:t>
      </w:r>
      <w:r w:rsidR="005E416D" w:rsidRPr="00A035D7">
        <w:rPr>
          <w:rFonts w:ascii="Century Gothic" w:hAnsi="Century Gothic" w:cs="Arial"/>
          <w:color w:val="00B050"/>
        </w:rPr>
        <w:t xml:space="preserve"> </w:t>
      </w:r>
      <w:r w:rsidRPr="00FF4253">
        <w:rPr>
          <w:rFonts w:ascii="Century Gothic" w:hAnsi="Century Gothic" w:cs="Arial"/>
        </w:rPr>
        <w:t xml:space="preserve">unter Vorbehalt der Genehmigung durch </w:t>
      </w:r>
      <w:r w:rsidR="003470C3">
        <w:rPr>
          <w:rFonts w:ascii="Century Gothic" w:hAnsi="Century Gothic" w:cs="Arial"/>
        </w:rPr>
        <w:t xml:space="preserve">den Bündner </w:t>
      </w:r>
      <w:r w:rsidR="003470C3" w:rsidRPr="00AF5127">
        <w:rPr>
          <w:rFonts w:ascii="Century Gothic" w:hAnsi="Century Gothic" w:cs="Arial"/>
        </w:rPr>
        <w:t>Schiesssportverband und der Anerkennung des Amts für Militär und Zivilschutz, Graubünden</w:t>
      </w:r>
    </w:p>
    <w:p w14:paraId="13AE7E10" w14:textId="12521A57" w:rsidR="00FF4253" w:rsidRPr="00891981" w:rsidRDefault="00FF4253" w:rsidP="00FF4253">
      <w:pPr>
        <w:ind w:left="851" w:hanging="851"/>
        <w:rPr>
          <w:rFonts w:ascii="Century Gothic" w:hAnsi="Century Gothic"/>
          <w:color w:val="00B050"/>
          <w:sz w:val="18"/>
          <w:szCs w:val="18"/>
        </w:rPr>
      </w:pPr>
      <w:r w:rsidRPr="00891981">
        <w:rPr>
          <w:rFonts w:ascii="Century Gothic" w:hAnsi="Century Gothic"/>
          <w:color w:val="00B050"/>
        </w:rPr>
        <w:t xml:space="preserve">Für den </w:t>
      </w:r>
      <w:r w:rsidR="00AF5127">
        <w:rPr>
          <w:rFonts w:ascii="Century Gothic" w:hAnsi="Century Gothic"/>
          <w:color w:val="00B050"/>
        </w:rPr>
        <w:t>Schiesssportverein</w:t>
      </w:r>
      <w:r w:rsidRPr="00891981">
        <w:rPr>
          <w:rFonts w:ascii="Century Gothic" w:hAnsi="Century Gothic"/>
          <w:color w:val="00B050"/>
        </w:rPr>
        <w:t xml:space="preserve"> Muster</w:t>
      </w:r>
      <w:r w:rsidRPr="00891981">
        <w:rPr>
          <w:rFonts w:ascii="Century Gothic" w:hAnsi="Century Gothic"/>
          <w:color w:val="00B050"/>
        </w:rPr>
        <w:tab/>
      </w:r>
      <w:r w:rsidRPr="00891981">
        <w:rPr>
          <w:rFonts w:ascii="Century Gothic" w:hAnsi="Century Gothic"/>
          <w:color w:val="00B050"/>
        </w:rPr>
        <w:tab/>
      </w:r>
      <w:r w:rsidRPr="00891981">
        <w:rPr>
          <w:rFonts w:ascii="Century Gothic" w:hAnsi="Century Gothic"/>
          <w:color w:val="00B050"/>
        </w:rPr>
        <w:tab/>
        <w:t xml:space="preserve">Musterhausen, den </w:t>
      </w:r>
      <w:r w:rsidRPr="00891981">
        <w:rPr>
          <w:rFonts w:ascii="Century Gothic" w:hAnsi="Century Gothic"/>
          <w:color w:val="00B050"/>
          <w:sz w:val="18"/>
          <w:szCs w:val="18"/>
        </w:rPr>
        <w:t>…………............</w:t>
      </w:r>
    </w:p>
    <w:p w14:paraId="2826EBE1" w14:textId="77777777" w:rsidR="00FF4253" w:rsidRPr="00891981" w:rsidRDefault="00FF4253" w:rsidP="00FF4253">
      <w:pPr>
        <w:ind w:left="851"/>
        <w:rPr>
          <w:rFonts w:ascii="Century Gothic" w:hAnsi="Century Gothic"/>
          <w:color w:val="00B050"/>
          <w:sz w:val="10"/>
          <w:szCs w:val="10"/>
        </w:rPr>
      </w:pPr>
    </w:p>
    <w:p w14:paraId="7833D5D3" w14:textId="77777777" w:rsidR="00FF4253" w:rsidRPr="00891981" w:rsidRDefault="00FF4253" w:rsidP="008C6FFC">
      <w:pPr>
        <w:rPr>
          <w:rFonts w:ascii="Century Gothic" w:hAnsi="Century Gothic"/>
          <w:color w:val="00B050"/>
        </w:rPr>
      </w:pPr>
      <w:r w:rsidRPr="00891981">
        <w:rPr>
          <w:rFonts w:ascii="Century Gothic" w:hAnsi="Century Gothic"/>
          <w:color w:val="00B050"/>
          <w:sz w:val="18"/>
          <w:szCs w:val="18"/>
        </w:rPr>
        <w:t>………………………………………………………….</w:t>
      </w:r>
      <w:r w:rsidRPr="00891981">
        <w:rPr>
          <w:rFonts w:ascii="Century Gothic" w:hAnsi="Century Gothic"/>
          <w:color w:val="00B050"/>
          <w:sz w:val="18"/>
          <w:szCs w:val="18"/>
        </w:rPr>
        <w:tab/>
      </w:r>
      <w:r w:rsidRPr="00891981">
        <w:rPr>
          <w:rFonts w:ascii="Century Gothic" w:hAnsi="Century Gothic"/>
          <w:color w:val="00B050"/>
          <w:sz w:val="18"/>
          <w:szCs w:val="18"/>
        </w:rPr>
        <w:tab/>
        <w:t>…………………………………………………</w:t>
      </w:r>
    </w:p>
    <w:p w14:paraId="779EFD9B" w14:textId="77777777" w:rsidR="00FF4253" w:rsidRPr="00AF5127" w:rsidRDefault="00FF4253" w:rsidP="00FF4253">
      <w:pPr>
        <w:ind w:left="851" w:hanging="851"/>
        <w:rPr>
          <w:rFonts w:ascii="Century Gothic" w:hAnsi="Century Gothic"/>
        </w:rPr>
      </w:pPr>
      <w:r w:rsidRPr="00891981">
        <w:rPr>
          <w:rFonts w:ascii="Century Gothic" w:hAnsi="Century Gothic"/>
          <w:color w:val="00B050"/>
        </w:rPr>
        <w:t>Der Präsident, Max Muster</w:t>
      </w:r>
      <w:r w:rsidRPr="00891981">
        <w:rPr>
          <w:rFonts w:ascii="Century Gothic" w:hAnsi="Century Gothic"/>
          <w:color w:val="00B050"/>
        </w:rPr>
        <w:tab/>
      </w:r>
      <w:r w:rsidRPr="00891981">
        <w:rPr>
          <w:rFonts w:ascii="Century Gothic" w:hAnsi="Century Gothic"/>
          <w:color w:val="00B050"/>
        </w:rPr>
        <w:tab/>
      </w:r>
      <w:r w:rsidRPr="00891981">
        <w:rPr>
          <w:rFonts w:ascii="Century Gothic" w:hAnsi="Century Gothic"/>
          <w:color w:val="00B050"/>
        </w:rPr>
        <w:tab/>
      </w:r>
      <w:r w:rsidR="008C6FFC" w:rsidRPr="00891981">
        <w:rPr>
          <w:rFonts w:ascii="Century Gothic" w:hAnsi="Century Gothic"/>
          <w:color w:val="00B050"/>
        </w:rPr>
        <w:tab/>
      </w:r>
      <w:r w:rsidRPr="00891981">
        <w:rPr>
          <w:rFonts w:ascii="Century Gothic" w:hAnsi="Century Gothic"/>
          <w:color w:val="00B050"/>
        </w:rPr>
        <w:t>Der Aktuar, Hans Muster</w:t>
      </w:r>
    </w:p>
    <w:p w14:paraId="29740A30" w14:textId="77777777" w:rsidR="00FF4253" w:rsidRPr="00AF5127" w:rsidRDefault="00FF4253" w:rsidP="00FF4253">
      <w:pPr>
        <w:ind w:left="851" w:hanging="851"/>
        <w:rPr>
          <w:rFonts w:ascii="Century Gothic" w:hAnsi="Century Gothic"/>
          <w:sz w:val="10"/>
          <w:szCs w:val="10"/>
        </w:rPr>
      </w:pPr>
    </w:p>
    <w:p w14:paraId="63B7960C" w14:textId="77777777" w:rsidR="00FF4253" w:rsidRPr="00AF5127" w:rsidRDefault="00FF4253" w:rsidP="00FF4253">
      <w:pPr>
        <w:ind w:left="851" w:hanging="851"/>
        <w:rPr>
          <w:rFonts w:ascii="Century Gothic" w:hAnsi="Century Gothic"/>
          <w:sz w:val="10"/>
          <w:szCs w:val="10"/>
        </w:rPr>
      </w:pPr>
    </w:p>
    <w:p w14:paraId="1504368F" w14:textId="0CB15B71" w:rsidR="00FF4253" w:rsidRPr="00AF5127" w:rsidRDefault="00FF4253" w:rsidP="008C6FFC">
      <w:pPr>
        <w:rPr>
          <w:rFonts w:ascii="Century Gothic" w:hAnsi="Century Gothic"/>
          <w:sz w:val="18"/>
          <w:szCs w:val="18"/>
        </w:rPr>
      </w:pPr>
      <w:r w:rsidRPr="00AF5127">
        <w:rPr>
          <w:rFonts w:ascii="Century Gothic" w:hAnsi="Century Gothic"/>
        </w:rPr>
        <w:t>Für den Bündner Schiesssportverband</w:t>
      </w:r>
      <w:r w:rsidRPr="00AF5127">
        <w:rPr>
          <w:rFonts w:ascii="Century Gothic" w:hAnsi="Century Gothic"/>
        </w:rPr>
        <w:tab/>
      </w:r>
      <w:r w:rsidRPr="00AF5127">
        <w:rPr>
          <w:rFonts w:ascii="Century Gothic" w:hAnsi="Century Gothic"/>
        </w:rPr>
        <w:tab/>
      </w:r>
      <w:r w:rsidR="00AF5127" w:rsidRPr="00AF5127">
        <w:rPr>
          <w:rFonts w:ascii="Century Gothic" w:hAnsi="Century Gothic"/>
        </w:rPr>
        <w:t>Masein</w:t>
      </w:r>
      <w:r w:rsidRPr="00AF5127">
        <w:rPr>
          <w:rFonts w:ascii="Century Gothic" w:hAnsi="Century Gothic"/>
        </w:rPr>
        <w:t xml:space="preserve">, den </w:t>
      </w:r>
      <w:r w:rsidRPr="00AF5127">
        <w:rPr>
          <w:rFonts w:ascii="Century Gothic" w:hAnsi="Century Gothic"/>
          <w:sz w:val="18"/>
          <w:szCs w:val="18"/>
        </w:rPr>
        <w:t>…………………………….</w:t>
      </w:r>
    </w:p>
    <w:p w14:paraId="5DADCA83" w14:textId="77777777" w:rsidR="00FF4253" w:rsidRPr="009A0744" w:rsidRDefault="00FF4253" w:rsidP="00FF4253">
      <w:pPr>
        <w:ind w:left="851"/>
        <w:rPr>
          <w:rFonts w:ascii="Century Gothic" w:hAnsi="Century Gothic"/>
          <w:sz w:val="10"/>
          <w:szCs w:val="10"/>
        </w:rPr>
      </w:pPr>
    </w:p>
    <w:p w14:paraId="6F3EF720" w14:textId="77777777" w:rsidR="00FF4253" w:rsidRPr="009A0744" w:rsidRDefault="00FF4253" w:rsidP="008C6FFC">
      <w:pPr>
        <w:rPr>
          <w:rFonts w:ascii="Century Gothic" w:hAnsi="Century Gothic"/>
        </w:rPr>
      </w:pPr>
      <w:r w:rsidRPr="009A0744">
        <w:rPr>
          <w:rFonts w:ascii="Century Gothic" w:hAnsi="Century Gothic"/>
          <w:sz w:val="18"/>
          <w:szCs w:val="18"/>
        </w:rPr>
        <w:t>…………………………………………………………</w:t>
      </w:r>
      <w:r w:rsidRPr="009A0744">
        <w:rPr>
          <w:rFonts w:ascii="Century Gothic" w:hAnsi="Century Gothic"/>
        </w:rPr>
        <w:tab/>
      </w:r>
    </w:p>
    <w:p w14:paraId="5D9B8A46" w14:textId="312B72FB" w:rsidR="00FF4253" w:rsidRPr="00AF5127" w:rsidRDefault="00FF4253" w:rsidP="008C6FFC">
      <w:pPr>
        <w:rPr>
          <w:rFonts w:ascii="Century Gothic" w:hAnsi="Century Gothic"/>
        </w:rPr>
      </w:pPr>
      <w:r w:rsidRPr="00AF5127">
        <w:rPr>
          <w:rFonts w:ascii="Century Gothic" w:hAnsi="Century Gothic"/>
        </w:rPr>
        <w:t xml:space="preserve">Der Präsident, </w:t>
      </w:r>
      <w:r w:rsidR="00AF5127" w:rsidRPr="00AF5127">
        <w:rPr>
          <w:rFonts w:ascii="Century Gothic" w:hAnsi="Century Gothic"/>
        </w:rPr>
        <w:t>Nik Bleuler</w:t>
      </w:r>
    </w:p>
    <w:p w14:paraId="33147ED1" w14:textId="77777777" w:rsidR="00FF4253" w:rsidRPr="00EB7C9A" w:rsidRDefault="00FF4253" w:rsidP="00FF4253">
      <w:pPr>
        <w:ind w:left="851" w:hanging="851"/>
        <w:rPr>
          <w:rFonts w:ascii="Century Gothic" w:hAnsi="Century Gothic"/>
          <w:sz w:val="10"/>
          <w:szCs w:val="10"/>
        </w:rPr>
      </w:pPr>
      <w:r w:rsidRPr="00AE7D6A">
        <w:rPr>
          <w:rFonts w:ascii="Century Gothic" w:hAnsi="Century Gothic"/>
        </w:rPr>
        <w:tab/>
      </w:r>
    </w:p>
    <w:p w14:paraId="3451D42B" w14:textId="77777777" w:rsidR="00FF4253" w:rsidRPr="00EB7C9A" w:rsidRDefault="00FF4253" w:rsidP="00FF4253">
      <w:pPr>
        <w:ind w:left="851" w:hanging="851"/>
        <w:rPr>
          <w:rFonts w:ascii="Century Gothic" w:hAnsi="Century Gothic"/>
          <w:sz w:val="10"/>
          <w:szCs w:val="10"/>
        </w:rPr>
      </w:pPr>
    </w:p>
    <w:p w14:paraId="424550F5" w14:textId="77777777" w:rsidR="00FF4253" w:rsidRPr="009A0744" w:rsidRDefault="00FF4253" w:rsidP="008C6FFC">
      <w:pPr>
        <w:rPr>
          <w:rFonts w:ascii="Century Gothic" w:hAnsi="Century Gothic"/>
          <w:sz w:val="18"/>
          <w:szCs w:val="18"/>
        </w:rPr>
      </w:pPr>
      <w:r w:rsidRPr="009A0744">
        <w:rPr>
          <w:rFonts w:ascii="Century Gothic" w:hAnsi="Century Gothic"/>
        </w:rPr>
        <w:t>Amt für Militär und Zivilschutz</w:t>
      </w:r>
      <w:r w:rsidRPr="009A0744">
        <w:rPr>
          <w:rFonts w:ascii="Century Gothic" w:hAnsi="Century Gothic"/>
        </w:rPr>
        <w:tab/>
      </w:r>
      <w:r w:rsidRPr="009A0744">
        <w:rPr>
          <w:rFonts w:ascii="Century Gothic" w:hAnsi="Century Gothic"/>
        </w:rPr>
        <w:tab/>
      </w:r>
      <w:r w:rsidRPr="009A0744">
        <w:rPr>
          <w:rFonts w:ascii="Century Gothic" w:hAnsi="Century Gothic"/>
        </w:rPr>
        <w:tab/>
      </w:r>
      <w:r w:rsidRPr="00891981">
        <w:rPr>
          <w:rFonts w:ascii="Century Gothic" w:hAnsi="Century Gothic"/>
          <w:color w:val="00B050"/>
        </w:rPr>
        <w:t xml:space="preserve">Chur, den </w:t>
      </w:r>
      <w:r w:rsidRPr="00891981">
        <w:rPr>
          <w:rFonts w:ascii="Century Gothic" w:hAnsi="Century Gothic"/>
          <w:color w:val="00B050"/>
          <w:sz w:val="18"/>
          <w:szCs w:val="18"/>
        </w:rPr>
        <w:t>………………………………</w:t>
      </w:r>
    </w:p>
    <w:p w14:paraId="783FB0F3" w14:textId="77777777" w:rsidR="00FF4253" w:rsidRPr="009A0744" w:rsidRDefault="00FF4253" w:rsidP="00FF4253">
      <w:pPr>
        <w:ind w:left="851" w:hanging="143"/>
        <w:rPr>
          <w:rFonts w:ascii="Century Gothic" w:hAnsi="Century Gothic"/>
          <w:sz w:val="10"/>
          <w:szCs w:val="10"/>
        </w:rPr>
      </w:pPr>
    </w:p>
    <w:p w14:paraId="3E745456" w14:textId="77777777" w:rsidR="00FF4253" w:rsidRPr="009A0744" w:rsidRDefault="00FF4253" w:rsidP="008C6FFC">
      <w:pPr>
        <w:rPr>
          <w:rFonts w:ascii="Century Gothic" w:hAnsi="Century Gothic"/>
          <w:sz w:val="18"/>
          <w:szCs w:val="18"/>
        </w:rPr>
      </w:pPr>
      <w:r w:rsidRPr="009A0744">
        <w:rPr>
          <w:rFonts w:ascii="Century Gothic" w:hAnsi="Century Gothic"/>
          <w:sz w:val="18"/>
          <w:szCs w:val="18"/>
        </w:rPr>
        <w:t>…………………………………………………………</w:t>
      </w:r>
    </w:p>
    <w:p w14:paraId="0FD43D0A" w14:textId="77777777" w:rsidR="00FF4253" w:rsidRPr="00AF5127" w:rsidRDefault="00FF4253" w:rsidP="00FF4253">
      <w:pPr>
        <w:tabs>
          <w:tab w:val="left" w:pos="851"/>
          <w:tab w:val="left" w:pos="5670"/>
        </w:tabs>
        <w:spacing w:after="0"/>
        <w:rPr>
          <w:rFonts w:ascii="Century Gothic" w:hAnsi="Century Gothic"/>
        </w:rPr>
      </w:pPr>
      <w:r w:rsidRPr="00AF5127">
        <w:rPr>
          <w:rFonts w:ascii="Century Gothic" w:hAnsi="Century Gothic"/>
        </w:rPr>
        <w:t>Leiter Dienststelle Militär, Andreas Kieni</w:t>
      </w:r>
    </w:p>
    <w:p w14:paraId="5C365B48" w14:textId="51EB43AA" w:rsidR="00FF4253" w:rsidRPr="00AF5127" w:rsidRDefault="00FF4253" w:rsidP="00173B56">
      <w:pPr>
        <w:rPr>
          <w:rFonts w:ascii="Arial" w:hAnsi="Arial" w:cs="Arial"/>
        </w:rPr>
      </w:pPr>
    </w:p>
    <w:p w14:paraId="2C58D145" w14:textId="77777777" w:rsidR="00B3033F" w:rsidRPr="00E15E3F" w:rsidRDefault="00B3033F">
      <w:pPr>
        <w:rPr>
          <w:rFonts w:ascii="Arial" w:hAnsi="Arial" w:cs="Arial"/>
        </w:rPr>
      </w:pPr>
    </w:p>
    <w:sectPr w:rsidR="00B3033F" w:rsidRPr="00E15E3F" w:rsidSect="00C00384">
      <w:footerReference w:type="default" r:id="rId8"/>
      <w:headerReference w:type="first" r:id="rId9"/>
      <w:footerReference w:type="first" r:id="rId10"/>
      <w:pgSz w:w="11906" w:h="16838" w:code="9"/>
      <w:pgMar w:top="1247"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B25D4" w14:textId="77777777" w:rsidR="00A67695" w:rsidRDefault="00A67695" w:rsidP="001E4FCA">
      <w:pPr>
        <w:spacing w:after="0" w:line="240" w:lineRule="auto"/>
      </w:pPr>
      <w:r>
        <w:separator/>
      </w:r>
    </w:p>
  </w:endnote>
  <w:endnote w:type="continuationSeparator" w:id="0">
    <w:p w14:paraId="560ED30E" w14:textId="77777777" w:rsidR="00A67695" w:rsidRDefault="00A67695" w:rsidP="001E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45 Light">
    <w:altName w:val="Corbel"/>
    <w:charset w:val="00"/>
    <w:family w:val="swiss"/>
    <w:pitch w:val="variable"/>
    <w:sig w:usb0="00000003" w:usb1="00000000" w:usb2="00000000" w:usb3="00000000" w:csb0="00000001" w:csb1="00000000"/>
  </w:font>
  <w:font w:name="Frutiger 95">
    <w:altName w:val="Corbe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Fan Heiti Std B">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6296805"/>
      <w:docPartObj>
        <w:docPartGallery w:val="Page Numbers (Bottom of Page)"/>
        <w:docPartUnique/>
      </w:docPartObj>
    </w:sdtPr>
    <w:sdtEndPr>
      <w:rPr>
        <w:rFonts w:ascii="Century Gothic" w:hAnsi="Century Gothic"/>
        <w:sz w:val="16"/>
        <w:szCs w:val="16"/>
      </w:rPr>
    </w:sdtEndPr>
    <w:sdtContent>
      <w:p w14:paraId="2E167505" w14:textId="77777777" w:rsidR="0074543E" w:rsidRPr="006C2B3A" w:rsidRDefault="0074543E">
        <w:pPr>
          <w:pStyle w:val="Fuzeile"/>
          <w:jc w:val="right"/>
          <w:rPr>
            <w:rFonts w:ascii="Century Gothic" w:hAnsi="Century Gothic"/>
            <w:sz w:val="16"/>
            <w:szCs w:val="16"/>
          </w:rPr>
        </w:pPr>
        <w:r w:rsidRPr="006C2B3A">
          <w:rPr>
            <w:rFonts w:ascii="Century Gothic" w:hAnsi="Century Gothic"/>
            <w:sz w:val="16"/>
            <w:szCs w:val="16"/>
          </w:rPr>
          <w:fldChar w:fldCharType="begin"/>
        </w:r>
        <w:r w:rsidRPr="006C2B3A">
          <w:rPr>
            <w:rFonts w:ascii="Century Gothic" w:hAnsi="Century Gothic"/>
            <w:sz w:val="16"/>
            <w:szCs w:val="16"/>
          </w:rPr>
          <w:instrText>PAGE   \* MERGEFORMAT</w:instrText>
        </w:r>
        <w:r w:rsidRPr="006C2B3A">
          <w:rPr>
            <w:rFonts w:ascii="Century Gothic" w:hAnsi="Century Gothic"/>
            <w:sz w:val="16"/>
            <w:szCs w:val="16"/>
          </w:rPr>
          <w:fldChar w:fldCharType="separate"/>
        </w:r>
        <w:r w:rsidRPr="00246005">
          <w:rPr>
            <w:rFonts w:ascii="Century Gothic" w:hAnsi="Century Gothic"/>
            <w:noProof/>
            <w:sz w:val="16"/>
            <w:szCs w:val="16"/>
            <w:lang w:val="de-DE"/>
          </w:rPr>
          <w:t>18</w:t>
        </w:r>
        <w:r w:rsidRPr="006C2B3A">
          <w:rPr>
            <w:rFonts w:ascii="Century Gothic" w:hAnsi="Century Gothic"/>
            <w:sz w:val="16"/>
            <w:szCs w:val="16"/>
          </w:rPr>
          <w:fldChar w:fldCharType="end"/>
        </w:r>
        <w:r w:rsidRPr="006C2B3A">
          <w:rPr>
            <w:rFonts w:ascii="Century Gothic" w:hAnsi="Century Gothic"/>
            <w:sz w:val="16"/>
            <w:szCs w:val="16"/>
          </w:rPr>
          <w:t>/18</w:t>
        </w:r>
      </w:p>
    </w:sdtContent>
  </w:sdt>
  <w:p w14:paraId="2E9411AA" w14:textId="77777777" w:rsidR="0074543E" w:rsidRDefault="0074543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2C10B" w14:textId="77777777" w:rsidR="0074543E" w:rsidRPr="0052533F" w:rsidRDefault="0074543E" w:rsidP="0052533F">
    <w:pPr>
      <w:pStyle w:val="Fuzeile"/>
      <w:jc w:val="right"/>
      <w:rPr>
        <w:sz w:val="20"/>
      </w:rPr>
    </w:pPr>
    <w:r w:rsidRPr="0052533F">
      <w:rPr>
        <w:sz w:val="20"/>
      </w:rPr>
      <w:fldChar w:fldCharType="begin"/>
    </w:r>
    <w:r w:rsidRPr="0052533F">
      <w:rPr>
        <w:sz w:val="20"/>
      </w:rPr>
      <w:instrText xml:space="preserve"> PAGE  \* Arabic  \* MERGEFORMAT </w:instrText>
    </w:r>
    <w:r w:rsidRPr="0052533F">
      <w:rPr>
        <w:sz w:val="20"/>
      </w:rPr>
      <w:fldChar w:fldCharType="separate"/>
    </w:r>
    <w:r>
      <w:rPr>
        <w:noProof/>
        <w:sz w:val="20"/>
      </w:rPr>
      <w:t>1</w:t>
    </w:r>
    <w:r w:rsidRPr="0052533F">
      <w:rPr>
        <w:sz w:val="20"/>
      </w:rPr>
      <w:fldChar w:fldCharType="end"/>
    </w:r>
    <w:r w:rsidRPr="0052533F">
      <w:rPr>
        <w:sz w:val="20"/>
      </w:rPr>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8AF9E" w14:textId="77777777" w:rsidR="00A67695" w:rsidRPr="006E37DE" w:rsidRDefault="00A67695" w:rsidP="006E37DE">
      <w:pPr>
        <w:pStyle w:val="Fuzeile"/>
      </w:pPr>
    </w:p>
  </w:footnote>
  <w:footnote w:type="continuationSeparator" w:id="0">
    <w:p w14:paraId="03653A16" w14:textId="77777777" w:rsidR="00A67695" w:rsidRDefault="00A67695" w:rsidP="001E4FCA">
      <w:pPr>
        <w:spacing w:after="0" w:line="240" w:lineRule="auto"/>
      </w:pPr>
      <w:r>
        <w:continuationSeparator/>
      </w:r>
    </w:p>
  </w:footnote>
  <w:footnote w:id="1">
    <w:p w14:paraId="47D130FF" w14:textId="77777777" w:rsidR="0074543E" w:rsidRPr="00FF4253" w:rsidRDefault="0074543E">
      <w:pPr>
        <w:pStyle w:val="Funotentext"/>
        <w:rPr>
          <w:color w:val="0070C0"/>
        </w:rPr>
      </w:pPr>
      <w:r w:rsidRPr="00FF4253">
        <w:rPr>
          <w:rStyle w:val="Funotenzeichen"/>
          <w:color w:val="0070C0"/>
        </w:rPr>
        <w:footnoteRef/>
      </w:r>
      <w:r w:rsidRPr="00FF4253">
        <w:rPr>
          <w:color w:val="0070C0"/>
        </w:rPr>
        <w:t xml:space="preserve"> Falls dieses Gründungsdatum eruiert werden kann. </w:t>
      </w:r>
    </w:p>
  </w:footnote>
  <w:footnote w:id="2">
    <w:p w14:paraId="3F518C51" w14:textId="77777777" w:rsidR="0074543E" w:rsidRDefault="0074543E">
      <w:pPr>
        <w:pStyle w:val="Funotentext"/>
      </w:pPr>
      <w:r w:rsidRPr="00FF4253">
        <w:rPr>
          <w:rStyle w:val="Funotenzeichen"/>
          <w:color w:val="0070C0"/>
        </w:rPr>
        <w:footnoteRef/>
      </w:r>
      <w:r w:rsidRPr="00FF4253">
        <w:rPr>
          <w:color w:val="0070C0"/>
        </w:rPr>
        <w:t xml:space="preserve"> Allenfalls das „Einzugsgebiet“ klar umschreiben.</w:t>
      </w:r>
    </w:p>
  </w:footnote>
  <w:footnote w:id="3">
    <w:p w14:paraId="3680C58F" w14:textId="77777777" w:rsidR="0074543E" w:rsidRPr="00466DCA" w:rsidRDefault="0074543E" w:rsidP="002C551C">
      <w:pPr>
        <w:pStyle w:val="Funotentext"/>
        <w:jc w:val="both"/>
        <w:rPr>
          <w:color w:val="0070C0"/>
        </w:rPr>
      </w:pPr>
      <w:r w:rsidRPr="00466DCA">
        <w:rPr>
          <w:rStyle w:val="Funotenzeichen"/>
          <w:color w:val="0070C0"/>
        </w:rPr>
        <w:footnoteRef/>
      </w:r>
      <w:r w:rsidRPr="00466DCA">
        <w:rPr>
          <w:color w:val="0070C0"/>
        </w:rPr>
        <w:t xml:space="preserve"> Allenfalls können zusätzliche Mitgliederkategorien definiert werden: z.B. Freimitglied, Gönner/Sponsor usw. </w:t>
      </w:r>
    </w:p>
  </w:footnote>
  <w:footnote w:id="4">
    <w:p w14:paraId="0527D964" w14:textId="77777777" w:rsidR="0074543E" w:rsidRDefault="00BE6211" w:rsidP="002C551C">
      <w:pPr>
        <w:pStyle w:val="Funotentext"/>
        <w:jc w:val="both"/>
      </w:pPr>
      <w:r w:rsidRPr="00466DCA">
        <w:rPr>
          <w:rStyle w:val="Funotenzeichen"/>
          <w:color w:val="0070C0"/>
        </w:rPr>
        <w:footnoteRef/>
      </w:r>
      <w:r w:rsidRPr="00466DCA">
        <w:rPr>
          <w:color w:val="0070C0"/>
        </w:rPr>
        <w:t xml:space="preserve"> Damit verfügt dieser Verein im Zeitpunkt der Genehmigung dieser Statuten über eine korrekte Mitgliederliste zu den einzelnen Mitgliederkategorien. Dies hilft bei dessen Aktualisierung. </w:t>
      </w:r>
    </w:p>
  </w:footnote>
  <w:footnote w:id="5">
    <w:p w14:paraId="64CB8E05" w14:textId="77777777" w:rsidR="0074543E" w:rsidRPr="00FC5783" w:rsidRDefault="0074543E">
      <w:pPr>
        <w:pStyle w:val="Funotentext"/>
        <w:rPr>
          <w:color w:val="0070C0"/>
        </w:rPr>
      </w:pPr>
      <w:r w:rsidRPr="00FC5783">
        <w:rPr>
          <w:rStyle w:val="Funotenzeichen"/>
          <w:color w:val="0070C0"/>
        </w:rPr>
        <w:footnoteRef/>
      </w:r>
      <w:r w:rsidRPr="00FC5783">
        <w:rPr>
          <w:color w:val="0070C0"/>
        </w:rPr>
        <w:t xml:space="preserve"> „Ehrenpräsident“ ist ein weiterer Titel, der an vormalige Vereinspräsidenten vergeben werden könnte. </w:t>
      </w:r>
    </w:p>
  </w:footnote>
  <w:footnote w:id="6">
    <w:p w14:paraId="70143499" w14:textId="77777777" w:rsidR="0074543E" w:rsidRDefault="0074543E" w:rsidP="00D97BFB">
      <w:pPr>
        <w:pStyle w:val="Funotentext"/>
        <w:jc w:val="both"/>
      </w:pPr>
      <w:r w:rsidRPr="00FC5783">
        <w:rPr>
          <w:rStyle w:val="Funotenzeichen"/>
          <w:color w:val="0070C0"/>
        </w:rPr>
        <w:footnoteRef/>
      </w:r>
      <w:r w:rsidRPr="00FC5783">
        <w:rPr>
          <w:color w:val="0070C0"/>
        </w:rPr>
        <w:t xml:space="preserve"> Die finanziellen Verpflichtungen gegenüber übergeordneten Verbänden hätte aufgrund der Erteilung der Ehrenmitgliedschaft der Verein selber anstelle des Ehrenmitglieds zu bezahlen, wenn solche dem Ehrenmitglied belastet werden. Beispiel: SSV-lizenziertes Ehrenmitglied). </w:t>
      </w:r>
    </w:p>
  </w:footnote>
  <w:footnote w:id="7">
    <w:p w14:paraId="5232C92B" w14:textId="77777777" w:rsidR="0074543E" w:rsidRPr="006C2B3A" w:rsidRDefault="0074543E">
      <w:pPr>
        <w:pStyle w:val="Funotentext"/>
        <w:rPr>
          <w:color w:val="0070C0"/>
        </w:rPr>
      </w:pPr>
      <w:r w:rsidRPr="006C2B3A">
        <w:rPr>
          <w:rStyle w:val="Funotenzeichen"/>
          <w:color w:val="0070C0"/>
        </w:rPr>
        <w:footnoteRef/>
      </w:r>
      <w:r w:rsidRPr="006C2B3A">
        <w:rPr>
          <w:color w:val="0070C0"/>
        </w:rPr>
        <w:t xml:space="preserve"> z.B. Fehlende Zahlung des Mitgliederbeitrags;</w:t>
      </w:r>
    </w:p>
  </w:footnote>
  <w:footnote w:id="8">
    <w:p w14:paraId="015C4C91" w14:textId="77777777" w:rsidR="0074543E" w:rsidRPr="006C2B3A" w:rsidRDefault="0074543E">
      <w:pPr>
        <w:pStyle w:val="Funotentext"/>
        <w:rPr>
          <w:color w:val="0070C0"/>
        </w:rPr>
      </w:pPr>
      <w:r w:rsidRPr="006C2B3A">
        <w:rPr>
          <w:rStyle w:val="Funotenzeichen"/>
          <w:color w:val="0070C0"/>
        </w:rPr>
        <w:footnoteRef/>
      </w:r>
      <w:r w:rsidRPr="006C2B3A">
        <w:rPr>
          <w:color w:val="0070C0"/>
        </w:rPr>
        <w:t xml:space="preserve"> Gewährung des verfassungsmässigen Rechts des „rechtlichen Gehörs“. </w:t>
      </w:r>
    </w:p>
  </w:footnote>
  <w:footnote w:id="9">
    <w:p w14:paraId="4CF21743" w14:textId="77777777" w:rsidR="0074543E" w:rsidRDefault="0074543E" w:rsidP="008E6CCD">
      <w:pPr>
        <w:pStyle w:val="Funotentext"/>
        <w:jc w:val="both"/>
      </w:pPr>
      <w:r w:rsidRPr="006C2B3A">
        <w:rPr>
          <w:rStyle w:val="Funotenzeichen"/>
          <w:color w:val="0070C0"/>
        </w:rPr>
        <w:footnoteRef/>
      </w:r>
      <w:r w:rsidRPr="006C2B3A">
        <w:rPr>
          <w:color w:val="0070C0"/>
        </w:rPr>
        <w:t xml:space="preserve"> Andere Begriffe sind: Hauptversammlung oder Generalversammlung, wobei letzteres mehr für die AG gilt. </w:t>
      </w:r>
    </w:p>
  </w:footnote>
  <w:footnote w:id="10">
    <w:p w14:paraId="7E735535" w14:textId="77777777" w:rsidR="0074543E" w:rsidRDefault="0074543E">
      <w:pPr>
        <w:pStyle w:val="Funotentext"/>
      </w:pPr>
      <w:r w:rsidRPr="00205A50">
        <w:rPr>
          <w:rStyle w:val="Funotenzeichen"/>
          <w:color w:val="0070C0"/>
        </w:rPr>
        <w:footnoteRef/>
      </w:r>
      <w:r w:rsidRPr="00205A50">
        <w:rPr>
          <w:color w:val="0070C0"/>
        </w:rPr>
        <w:t xml:space="preserve"> z.B. Höhe der Bussen (Wegbleiben von der Vereinsversammlung), der Vereinsgebühren und –abgaben. </w:t>
      </w:r>
    </w:p>
  </w:footnote>
  <w:footnote w:id="11">
    <w:p w14:paraId="2998BED4" w14:textId="77777777" w:rsidR="0074543E" w:rsidRDefault="0074543E" w:rsidP="009607A5">
      <w:pPr>
        <w:pStyle w:val="Funotentext"/>
        <w:jc w:val="both"/>
      </w:pPr>
      <w:r w:rsidRPr="00205A50">
        <w:rPr>
          <w:rStyle w:val="Funotenzeichen"/>
          <w:color w:val="0070C0"/>
        </w:rPr>
        <w:footnoteRef/>
      </w:r>
      <w:r w:rsidRPr="00205A50">
        <w:rPr>
          <w:color w:val="0070C0"/>
        </w:rPr>
        <w:t xml:space="preserve"> Entspricht der zwingenden Bestimmung von Art. 68 ZGB und wird hier deklaratorisch übernommen. </w:t>
      </w:r>
    </w:p>
  </w:footnote>
  <w:footnote w:id="12">
    <w:p w14:paraId="63DD8622" w14:textId="77777777" w:rsidR="0074543E" w:rsidRPr="00205A50" w:rsidRDefault="0074543E" w:rsidP="009607A5">
      <w:pPr>
        <w:pStyle w:val="Funotentext"/>
        <w:jc w:val="both"/>
        <w:rPr>
          <w:color w:val="0070C0"/>
        </w:rPr>
      </w:pPr>
      <w:r w:rsidRPr="00205A50">
        <w:rPr>
          <w:rStyle w:val="Funotenzeichen"/>
          <w:color w:val="0070C0"/>
        </w:rPr>
        <w:footnoteRef/>
      </w:r>
      <w:r w:rsidRPr="00205A50">
        <w:rPr>
          <w:color w:val="0070C0"/>
        </w:rPr>
        <w:t xml:space="preserve"> z.B. Antrag auf „geheime Wahl“ oder „Wahl in Globo“ der übrigen Vorstandsmitglieder.</w:t>
      </w:r>
    </w:p>
  </w:footnote>
  <w:footnote w:id="13">
    <w:p w14:paraId="446FAC41" w14:textId="77777777" w:rsidR="0074543E" w:rsidRPr="00205A50" w:rsidRDefault="0074543E" w:rsidP="006D5ECE">
      <w:pPr>
        <w:pStyle w:val="Funotentext"/>
        <w:jc w:val="both"/>
        <w:rPr>
          <w:color w:val="0070C0"/>
        </w:rPr>
      </w:pPr>
      <w:r w:rsidRPr="00205A50">
        <w:rPr>
          <w:rStyle w:val="Funotenzeichen"/>
          <w:color w:val="0070C0"/>
        </w:rPr>
        <w:footnoteRef/>
      </w:r>
      <w:r w:rsidRPr="00205A50">
        <w:rPr>
          <w:color w:val="0070C0"/>
        </w:rPr>
        <w:t xml:space="preserve"> Der Vorstand besteht idealerweise aus einer ungeraden und fixen Zahl an Mitgliedern. Die Anzahl muss in den Statuten klar bestimmt sein. </w:t>
      </w:r>
    </w:p>
  </w:footnote>
  <w:footnote w:id="14">
    <w:p w14:paraId="0B3014A8" w14:textId="77777777" w:rsidR="0074543E" w:rsidRDefault="0074543E" w:rsidP="006D5ECE">
      <w:pPr>
        <w:pStyle w:val="Funotentext"/>
        <w:jc w:val="both"/>
      </w:pPr>
      <w:r w:rsidRPr="00205A50">
        <w:rPr>
          <w:rStyle w:val="Funotenzeichen"/>
          <w:color w:val="0070C0"/>
        </w:rPr>
        <w:footnoteRef/>
      </w:r>
      <w:r w:rsidRPr="00205A50">
        <w:rPr>
          <w:color w:val="0070C0"/>
        </w:rPr>
        <w:t xml:space="preserve"> Dazu gehören z.B. Ausbildungschef; Jungschützenleiter; Fähnrich; Chef Gewehr 10/50m, Chef Gewehr 300m, Chef Pistole; Abwart usw. Es ist zu bestimmen, ob diese Funktionen dem Vorstand zugehören.</w:t>
      </w:r>
    </w:p>
  </w:footnote>
  <w:footnote w:id="15">
    <w:p w14:paraId="4E9518BE" w14:textId="77777777" w:rsidR="0074543E" w:rsidRPr="00893B2F" w:rsidRDefault="0074543E" w:rsidP="006D5ECE">
      <w:pPr>
        <w:pStyle w:val="Funotentext"/>
        <w:jc w:val="both"/>
        <w:rPr>
          <w:color w:val="0070C0"/>
        </w:rPr>
      </w:pPr>
      <w:r w:rsidRPr="00893B2F">
        <w:rPr>
          <w:rStyle w:val="Funotenzeichen"/>
          <w:color w:val="0070C0"/>
        </w:rPr>
        <w:footnoteRef/>
      </w:r>
      <w:r w:rsidRPr="00893B2F">
        <w:rPr>
          <w:color w:val="0070C0"/>
        </w:rPr>
        <w:t xml:space="preserve"> Dieser Absatz ist notwendig, wenn mehr Funktionen als Vorstandsmitglieder in den Statuten aufgeführt sind.</w:t>
      </w:r>
    </w:p>
  </w:footnote>
  <w:footnote w:id="16">
    <w:p w14:paraId="48E31534" w14:textId="77777777" w:rsidR="0074543E" w:rsidRPr="00893B2F" w:rsidRDefault="0074543E" w:rsidP="006D5ECE">
      <w:pPr>
        <w:pStyle w:val="Funotentext"/>
        <w:jc w:val="both"/>
        <w:rPr>
          <w:color w:val="0070C0"/>
        </w:rPr>
      </w:pPr>
      <w:r w:rsidRPr="00893B2F">
        <w:rPr>
          <w:rStyle w:val="Funotenzeichen"/>
          <w:color w:val="0070C0"/>
        </w:rPr>
        <w:footnoteRef/>
      </w:r>
      <w:r w:rsidRPr="00893B2F">
        <w:rPr>
          <w:color w:val="0070C0"/>
        </w:rPr>
        <w:t xml:space="preserve"> Die Revisoren sind als zuständiges Organ ausgewählt, um im Fall des Gesamtrücktritts des Vorstands, eine statutenkonforme Lösung zu haben. Ein Fünftel der Mitglieder kann eine solche einberufen.</w:t>
      </w:r>
    </w:p>
  </w:footnote>
  <w:footnote w:id="17">
    <w:p w14:paraId="4AB1401C" w14:textId="77777777" w:rsidR="0074543E" w:rsidRPr="00893B2F" w:rsidRDefault="0074543E">
      <w:pPr>
        <w:pStyle w:val="Funotentext"/>
        <w:rPr>
          <w:color w:val="0070C0"/>
        </w:rPr>
      </w:pPr>
      <w:r w:rsidRPr="00893B2F">
        <w:rPr>
          <w:rStyle w:val="Funotenzeichen"/>
          <w:color w:val="0070C0"/>
        </w:rPr>
        <w:footnoteRef/>
      </w:r>
      <w:r w:rsidRPr="00893B2F">
        <w:rPr>
          <w:color w:val="0070C0"/>
        </w:rPr>
        <w:t xml:space="preserve"> Eine Ersatzwahl ist geboten, denn wenn der Vorstand nicht statutenkonform besetzt werden kann, läuft der Verein Gefahr, dass er von Gesetzes wegen aufgelöst wird (Art. 77 ZGB). </w:t>
      </w:r>
    </w:p>
  </w:footnote>
  <w:footnote w:id="18">
    <w:p w14:paraId="0CF5524F" w14:textId="77777777" w:rsidR="0074543E" w:rsidRPr="00893B2F" w:rsidRDefault="0074543E" w:rsidP="0060506D">
      <w:pPr>
        <w:pStyle w:val="Funotentext"/>
        <w:jc w:val="both"/>
        <w:rPr>
          <w:color w:val="0070C0"/>
        </w:rPr>
      </w:pPr>
      <w:r w:rsidRPr="00893B2F">
        <w:rPr>
          <w:rStyle w:val="Funotenzeichen"/>
          <w:color w:val="0070C0"/>
        </w:rPr>
        <w:footnoteRef/>
      </w:r>
      <w:r w:rsidRPr="00893B2F">
        <w:rPr>
          <w:color w:val="0070C0"/>
        </w:rPr>
        <w:t xml:space="preserve"> Beispiel einer Voraussetzung für die Wahl in den Vorstand. Solche Bedingungen sind frei vom Verein bestimmbar. </w:t>
      </w:r>
    </w:p>
  </w:footnote>
  <w:footnote w:id="19">
    <w:p w14:paraId="3A6355E6" w14:textId="77777777" w:rsidR="0074543E" w:rsidRPr="00893B2F" w:rsidRDefault="0074543E" w:rsidP="006D5ECE">
      <w:pPr>
        <w:pStyle w:val="Funotentext"/>
        <w:jc w:val="both"/>
        <w:rPr>
          <w:color w:val="0070C0"/>
        </w:rPr>
      </w:pPr>
      <w:r w:rsidRPr="00893B2F">
        <w:rPr>
          <w:rStyle w:val="Funotenzeichen"/>
          <w:color w:val="0070C0"/>
        </w:rPr>
        <w:footnoteRef/>
      </w:r>
      <w:r w:rsidRPr="00893B2F">
        <w:rPr>
          <w:color w:val="0070C0"/>
        </w:rPr>
        <w:t xml:space="preserve"> Die Anzahl der Wiederwahlen hängt insbesondere von der Länge der Amtsdauer ab. </w:t>
      </w:r>
    </w:p>
  </w:footnote>
  <w:footnote w:id="20">
    <w:p w14:paraId="0FE3310C" w14:textId="77777777" w:rsidR="0074543E" w:rsidRDefault="0074543E" w:rsidP="006D5ECE">
      <w:pPr>
        <w:pStyle w:val="Funotentext"/>
        <w:jc w:val="both"/>
      </w:pPr>
      <w:r w:rsidRPr="00893B2F">
        <w:rPr>
          <w:rStyle w:val="Funotenzeichen"/>
          <w:color w:val="0070C0"/>
        </w:rPr>
        <w:footnoteRef/>
      </w:r>
      <w:r w:rsidRPr="00893B2F">
        <w:rPr>
          <w:color w:val="0070C0"/>
        </w:rPr>
        <w:t xml:space="preserve"> Der Verein bestimmt, ob eine Amtszeitbeschränkung und/oder eine Altersbeschränkung in den Statuten festzulegen ist. Der Wortlaut von Absatz 6 zeigt ein Beispiel einer Amtszeitbeschränkung auf und Absatz 7 eines einer möglichen Altersbeschränkung.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1DFE7" w14:textId="77777777" w:rsidR="0074543E" w:rsidRDefault="0074543E" w:rsidP="00FF4253">
    <w:pPr>
      <w:pStyle w:val="Kopfzeile"/>
      <w:ind w:firstLine="708"/>
    </w:pPr>
    <w:r w:rsidRPr="00FF4253">
      <w:rPr>
        <w:noProof/>
        <w:lang w:eastAsia="de-CH"/>
      </w:rPr>
      <w:drawing>
        <wp:anchor distT="0" distB="0" distL="114300" distR="114300" simplePos="0" relativeHeight="251659264" behindDoc="1" locked="0" layoutInCell="1" allowOverlap="1" wp14:anchorId="65931570" wp14:editId="56AA47DF">
          <wp:simplePos x="0" y="0"/>
          <wp:positionH relativeFrom="column">
            <wp:posOffset>0</wp:posOffset>
          </wp:positionH>
          <wp:positionV relativeFrom="paragraph">
            <wp:posOffset>229870</wp:posOffset>
          </wp:positionV>
          <wp:extent cx="2514600" cy="537210"/>
          <wp:effectExtent l="0" t="0" r="0" b="0"/>
          <wp:wrapTight wrapText="bothSides">
            <wp:wrapPolygon edited="0">
              <wp:start x="0" y="0"/>
              <wp:lineTo x="0" y="20681"/>
              <wp:lineTo x="8345" y="20681"/>
              <wp:lineTo x="18491" y="20681"/>
              <wp:lineTo x="21436" y="20681"/>
              <wp:lineTo x="21436" y="16085"/>
              <wp:lineTo x="18327" y="12255"/>
              <wp:lineTo x="20455" y="12255"/>
              <wp:lineTo x="20127" y="7660"/>
              <wp:lineTo x="1570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v_schrift_ohne_hintergrund.png"/>
                  <pic:cNvPicPr/>
                </pic:nvPicPr>
                <pic:blipFill>
                  <a:blip r:embed="rId1">
                    <a:extLst>
                      <a:ext uri="{28A0092B-C50C-407E-A947-70E740481C1C}">
                        <a14:useLocalDpi xmlns:a14="http://schemas.microsoft.com/office/drawing/2010/main" val="0"/>
                      </a:ext>
                    </a:extLst>
                  </a:blip>
                  <a:stretch>
                    <a:fillRect/>
                  </a:stretch>
                </pic:blipFill>
                <pic:spPr>
                  <a:xfrm>
                    <a:off x="0" y="0"/>
                    <a:ext cx="2514600" cy="537210"/>
                  </a:xfrm>
                  <a:prstGeom prst="rect">
                    <a:avLst/>
                  </a:prstGeom>
                </pic:spPr>
              </pic:pic>
            </a:graphicData>
          </a:graphic>
        </wp:anchor>
      </w:drawing>
    </w:r>
    <w:r w:rsidRPr="00FF4253">
      <w:rPr>
        <w:noProof/>
        <w:lang w:eastAsia="de-CH"/>
      </w:rPr>
      <w:drawing>
        <wp:anchor distT="0" distB="0" distL="114300" distR="114300" simplePos="0" relativeHeight="251660288" behindDoc="1" locked="0" layoutInCell="1" allowOverlap="1" wp14:anchorId="5D941C36" wp14:editId="160B3A88">
          <wp:simplePos x="0" y="0"/>
          <wp:positionH relativeFrom="column">
            <wp:posOffset>4975860</wp:posOffset>
          </wp:positionH>
          <wp:positionV relativeFrom="paragraph">
            <wp:posOffset>184362</wp:posOffset>
          </wp:positionV>
          <wp:extent cx="792480" cy="548640"/>
          <wp:effectExtent l="0" t="0" r="7620" b="3810"/>
          <wp:wrapTight wrapText="bothSides">
            <wp:wrapPolygon edited="0">
              <wp:start x="2077" y="0"/>
              <wp:lineTo x="0" y="9750"/>
              <wp:lineTo x="0" y="14250"/>
              <wp:lineTo x="9346" y="21000"/>
              <wp:lineTo x="11942" y="21000"/>
              <wp:lineTo x="21288" y="20250"/>
              <wp:lineTo x="21288" y="0"/>
              <wp:lineTo x="2077"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v_logo_ohne_hintergrun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2480" cy="548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1E3"/>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02B1776F"/>
    <w:multiLevelType w:val="hybridMultilevel"/>
    <w:tmpl w:val="AF664AF0"/>
    <w:lvl w:ilvl="0" w:tplc="5636BA64">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34D524C"/>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07FB5985"/>
    <w:multiLevelType w:val="hybridMultilevel"/>
    <w:tmpl w:val="94F0541E"/>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095F3D35"/>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09A70E42"/>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09D84668"/>
    <w:multiLevelType w:val="hybridMultilevel"/>
    <w:tmpl w:val="6BCCE3D8"/>
    <w:lvl w:ilvl="0" w:tplc="5768953E">
      <w:start w:val="7"/>
      <w:numFmt w:val="lowerLetter"/>
      <w:lvlText w:val="%1)"/>
      <w:lvlJc w:val="left"/>
      <w:pPr>
        <w:ind w:left="567"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0B1A14BE"/>
    <w:multiLevelType w:val="hybridMultilevel"/>
    <w:tmpl w:val="B484B596"/>
    <w:lvl w:ilvl="0" w:tplc="C44AD06E">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0C5C4E34"/>
    <w:multiLevelType w:val="hybridMultilevel"/>
    <w:tmpl w:val="78248874"/>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116341B3"/>
    <w:multiLevelType w:val="hybridMultilevel"/>
    <w:tmpl w:val="668225FA"/>
    <w:lvl w:ilvl="0" w:tplc="08070017">
      <w:start w:val="1"/>
      <w:numFmt w:val="lowerLetter"/>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0" w15:restartNumberingAfterBreak="0">
    <w:nsid w:val="122D0B16"/>
    <w:multiLevelType w:val="hybridMultilevel"/>
    <w:tmpl w:val="668225FA"/>
    <w:lvl w:ilvl="0" w:tplc="08070017">
      <w:start w:val="1"/>
      <w:numFmt w:val="lowerLetter"/>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1" w15:restartNumberingAfterBreak="0">
    <w:nsid w:val="15533A8D"/>
    <w:multiLevelType w:val="hybridMultilevel"/>
    <w:tmpl w:val="65086420"/>
    <w:lvl w:ilvl="0" w:tplc="21DC5A88">
      <w:start w:val="1"/>
      <w:numFmt w:val="upperRoman"/>
      <w:lvlText w:val="%1."/>
      <w:lvlJc w:val="left"/>
      <w:pPr>
        <w:ind w:left="1287" w:hanging="72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2" w15:restartNumberingAfterBreak="0">
    <w:nsid w:val="15FD4F31"/>
    <w:multiLevelType w:val="hybridMultilevel"/>
    <w:tmpl w:val="B3D44FFA"/>
    <w:lvl w:ilvl="0" w:tplc="AABA552C">
      <w:start w:val="1"/>
      <w:numFmt w:val="decimal"/>
      <w:lvlText w:val="%1"/>
      <w:lvlJc w:val="left"/>
      <w:pPr>
        <w:ind w:left="720" w:hanging="360"/>
      </w:pPr>
      <w:rPr>
        <w:rFonts w:ascii="Arial" w:hAnsi="Arial" w:hint="default"/>
        <w:b w:val="0"/>
        <w:i w:val="0"/>
        <w:sz w:val="22"/>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1A4F0557"/>
    <w:multiLevelType w:val="hybridMultilevel"/>
    <w:tmpl w:val="A5D680FC"/>
    <w:lvl w:ilvl="0" w:tplc="E5B4BDCC">
      <w:start w:val="1"/>
      <w:numFmt w:val="lowerLetter"/>
      <w:lvlText w:val="%1)"/>
      <w:lvlJc w:val="left"/>
      <w:pPr>
        <w:ind w:left="717" w:hanging="360"/>
      </w:pPr>
      <w:rPr>
        <w:color w:val="auto"/>
      </w:r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4" w15:restartNumberingAfterBreak="0">
    <w:nsid w:val="1AB719E5"/>
    <w:multiLevelType w:val="hybridMultilevel"/>
    <w:tmpl w:val="3EE2DFF0"/>
    <w:lvl w:ilvl="0" w:tplc="AABA552C">
      <w:start w:val="1"/>
      <w:numFmt w:val="decimal"/>
      <w:lvlText w:val="%1"/>
      <w:lvlJc w:val="left"/>
      <w:pPr>
        <w:ind w:left="360" w:hanging="360"/>
      </w:pPr>
      <w:rPr>
        <w:rFonts w:ascii="Arial" w:hAnsi="Arial" w:hint="default"/>
        <w:b w:val="0"/>
        <w:i w:val="0"/>
        <w:sz w:val="22"/>
        <w:vertAlign w:val="superscript"/>
      </w:rPr>
    </w:lvl>
    <w:lvl w:ilvl="1" w:tplc="9BD48A22">
      <w:start w:val="1"/>
      <w:numFmt w:val="upperLetter"/>
      <w:lvlText w:val="%2)"/>
      <w:lvlJc w:val="left"/>
      <w:pPr>
        <w:ind w:left="1080" w:hanging="360"/>
      </w:pPr>
      <w:rPr>
        <w:rFonts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2012776C"/>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231D55E1"/>
    <w:multiLevelType w:val="hybridMultilevel"/>
    <w:tmpl w:val="D60E83D2"/>
    <w:lvl w:ilvl="0" w:tplc="08070017">
      <w:start w:val="1"/>
      <w:numFmt w:val="lowerLetter"/>
      <w:lvlText w:val="%1)"/>
      <w:lvlJc w:val="left"/>
      <w:pPr>
        <w:ind w:left="717" w:hanging="360"/>
      </w:pPr>
    </w:lvl>
    <w:lvl w:ilvl="1" w:tplc="08070017">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17" w15:restartNumberingAfterBreak="0">
    <w:nsid w:val="23B17E6B"/>
    <w:multiLevelType w:val="hybridMultilevel"/>
    <w:tmpl w:val="8B0272F0"/>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25E02FDC"/>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2C271BED"/>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2D8C0697"/>
    <w:multiLevelType w:val="hybridMultilevel"/>
    <w:tmpl w:val="ECE0CB9E"/>
    <w:lvl w:ilvl="0" w:tplc="08070017">
      <w:start w:val="1"/>
      <w:numFmt w:val="lowerLetter"/>
      <w:lvlText w:val="%1)"/>
      <w:lvlJc w:val="left"/>
      <w:pPr>
        <w:ind w:left="567" w:hanging="360"/>
      </w:pPr>
    </w:lvl>
    <w:lvl w:ilvl="1" w:tplc="08070019" w:tentative="1">
      <w:start w:val="1"/>
      <w:numFmt w:val="lowerLetter"/>
      <w:lvlText w:val="%2."/>
      <w:lvlJc w:val="left"/>
      <w:pPr>
        <w:ind w:left="1287" w:hanging="360"/>
      </w:pPr>
    </w:lvl>
    <w:lvl w:ilvl="2" w:tplc="0807001B" w:tentative="1">
      <w:start w:val="1"/>
      <w:numFmt w:val="lowerRoman"/>
      <w:lvlText w:val="%3."/>
      <w:lvlJc w:val="right"/>
      <w:pPr>
        <w:ind w:left="2007" w:hanging="180"/>
      </w:pPr>
    </w:lvl>
    <w:lvl w:ilvl="3" w:tplc="0807000F" w:tentative="1">
      <w:start w:val="1"/>
      <w:numFmt w:val="decimal"/>
      <w:lvlText w:val="%4."/>
      <w:lvlJc w:val="left"/>
      <w:pPr>
        <w:ind w:left="2727" w:hanging="360"/>
      </w:pPr>
    </w:lvl>
    <w:lvl w:ilvl="4" w:tplc="08070019" w:tentative="1">
      <w:start w:val="1"/>
      <w:numFmt w:val="lowerLetter"/>
      <w:lvlText w:val="%5."/>
      <w:lvlJc w:val="left"/>
      <w:pPr>
        <w:ind w:left="3447" w:hanging="360"/>
      </w:pPr>
    </w:lvl>
    <w:lvl w:ilvl="5" w:tplc="0807001B" w:tentative="1">
      <w:start w:val="1"/>
      <w:numFmt w:val="lowerRoman"/>
      <w:lvlText w:val="%6."/>
      <w:lvlJc w:val="right"/>
      <w:pPr>
        <w:ind w:left="4167" w:hanging="180"/>
      </w:pPr>
    </w:lvl>
    <w:lvl w:ilvl="6" w:tplc="0807000F" w:tentative="1">
      <w:start w:val="1"/>
      <w:numFmt w:val="decimal"/>
      <w:lvlText w:val="%7."/>
      <w:lvlJc w:val="left"/>
      <w:pPr>
        <w:ind w:left="4887" w:hanging="360"/>
      </w:pPr>
    </w:lvl>
    <w:lvl w:ilvl="7" w:tplc="08070019" w:tentative="1">
      <w:start w:val="1"/>
      <w:numFmt w:val="lowerLetter"/>
      <w:lvlText w:val="%8."/>
      <w:lvlJc w:val="left"/>
      <w:pPr>
        <w:ind w:left="5607" w:hanging="360"/>
      </w:pPr>
    </w:lvl>
    <w:lvl w:ilvl="8" w:tplc="0807001B" w:tentative="1">
      <w:start w:val="1"/>
      <w:numFmt w:val="lowerRoman"/>
      <w:lvlText w:val="%9."/>
      <w:lvlJc w:val="right"/>
      <w:pPr>
        <w:ind w:left="6327" w:hanging="180"/>
      </w:pPr>
    </w:lvl>
  </w:abstractNum>
  <w:abstractNum w:abstractNumId="21" w15:restartNumberingAfterBreak="0">
    <w:nsid w:val="2E1E67FB"/>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2E967BA6"/>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15:restartNumberingAfterBreak="0">
    <w:nsid w:val="2ED61017"/>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4" w15:restartNumberingAfterBreak="0">
    <w:nsid w:val="30BA1A8D"/>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15:restartNumberingAfterBreak="0">
    <w:nsid w:val="30E905BD"/>
    <w:multiLevelType w:val="hybridMultilevel"/>
    <w:tmpl w:val="B484B596"/>
    <w:lvl w:ilvl="0" w:tplc="C44AD06E">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31E26F5F"/>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15:restartNumberingAfterBreak="0">
    <w:nsid w:val="32D95D9A"/>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8" w15:restartNumberingAfterBreak="0">
    <w:nsid w:val="33EA5D02"/>
    <w:multiLevelType w:val="hybridMultilevel"/>
    <w:tmpl w:val="7640F650"/>
    <w:lvl w:ilvl="0" w:tplc="FE6AC690">
      <w:start w:val="1"/>
      <w:numFmt w:val="lowerLetter"/>
      <w:lvlText w:val="%1)"/>
      <w:lvlJc w:val="left"/>
      <w:pPr>
        <w:tabs>
          <w:tab w:val="num" w:pos="720"/>
        </w:tabs>
        <w:ind w:left="720" w:hanging="360"/>
      </w:pPr>
      <w:rPr>
        <w:sz w:val="22"/>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3F871CA"/>
    <w:multiLevelType w:val="hybridMultilevel"/>
    <w:tmpl w:val="F0521988"/>
    <w:lvl w:ilvl="0" w:tplc="D65ADB42">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34DF041C"/>
    <w:multiLevelType w:val="hybridMultilevel"/>
    <w:tmpl w:val="668225FA"/>
    <w:lvl w:ilvl="0" w:tplc="08070017">
      <w:start w:val="1"/>
      <w:numFmt w:val="lowerLetter"/>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31" w15:restartNumberingAfterBreak="0">
    <w:nsid w:val="35DC7248"/>
    <w:multiLevelType w:val="hybridMultilevel"/>
    <w:tmpl w:val="3EE2DFF0"/>
    <w:lvl w:ilvl="0" w:tplc="AABA552C">
      <w:start w:val="1"/>
      <w:numFmt w:val="decimal"/>
      <w:lvlText w:val="%1"/>
      <w:lvlJc w:val="left"/>
      <w:pPr>
        <w:ind w:left="360" w:hanging="360"/>
      </w:pPr>
      <w:rPr>
        <w:rFonts w:ascii="Arial" w:hAnsi="Arial" w:hint="default"/>
        <w:b w:val="0"/>
        <w:i w:val="0"/>
        <w:sz w:val="22"/>
        <w:vertAlign w:val="superscript"/>
      </w:rPr>
    </w:lvl>
    <w:lvl w:ilvl="1" w:tplc="9BD48A22">
      <w:start w:val="1"/>
      <w:numFmt w:val="upperLetter"/>
      <w:lvlText w:val="%2)"/>
      <w:lvlJc w:val="left"/>
      <w:pPr>
        <w:ind w:left="1080" w:hanging="360"/>
      </w:pPr>
      <w:rPr>
        <w:rFonts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2" w15:restartNumberingAfterBreak="0">
    <w:nsid w:val="38846512"/>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3" w15:restartNumberingAfterBreak="0">
    <w:nsid w:val="3BC76E75"/>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4" w15:restartNumberingAfterBreak="0">
    <w:nsid w:val="3DAF1192"/>
    <w:multiLevelType w:val="hybridMultilevel"/>
    <w:tmpl w:val="B484B596"/>
    <w:lvl w:ilvl="0" w:tplc="C44AD06E">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4283694C"/>
    <w:multiLevelType w:val="hybridMultilevel"/>
    <w:tmpl w:val="3EEAE46E"/>
    <w:lvl w:ilvl="0" w:tplc="DFF67F86">
      <w:start w:val="1"/>
      <w:numFmt w:val="decimal"/>
      <w:lvlText w:val="%1"/>
      <w:lvlJc w:val="left"/>
      <w:pPr>
        <w:ind w:left="1571" w:hanging="360"/>
      </w:pPr>
      <w:rPr>
        <w:rFonts w:ascii="Century Gothic" w:eastAsia="Times New Roman" w:hAnsi="Century Gothic" w:cs="Arial"/>
      </w:rPr>
    </w:lvl>
    <w:lvl w:ilvl="1" w:tplc="08070019" w:tentative="1">
      <w:start w:val="1"/>
      <w:numFmt w:val="lowerLetter"/>
      <w:lvlText w:val="%2."/>
      <w:lvlJc w:val="left"/>
      <w:pPr>
        <w:ind w:left="2291" w:hanging="360"/>
      </w:pPr>
    </w:lvl>
    <w:lvl w:ilvl="2" w:tplc="0807001B" w:tentative="1">
      <w:start w:val="1"/>
      <w:numFmt w:val="lowerRoman"/>
      <w:lvlText w:val="%3."/>
      <w:lvlJc w:val="right"/>
      <w:pPr>
        <w:ind w:left="3011" w:hanging="180"/>
      </w:pPr>
    </w:lvl>
    <w:lvl w:ilvl="3" w:tplc="0807000F" w:tentative="1">
      <w:start w:val="1"/>
      <w:numFmt w:val="decimal"/>
      <w:lvlText w:val="%4."/>
      <w:lvlJc w:val="left"/>
      <w:pPr>
        <w:ind w:left="3731" w:hanging="360"/>
      </w:pPr>
    </w:lvl>
    <w:lvl w:ilvl="4" w:tplc="08070019" w:tentative="1">
      <w:start w:val="1"/>
      <w:numFmt w:val="lowerLetter"/>
      <w:lvlText w:val="%5."/>
      <w:lvlJc w:val="left"/>
      <w:pPr>
        <w:ind w:left="4451" w:hanging="360"/>
      </w:pPr>
    </w:lvl>
    <w:lvl w:ilvl="5" w:tplc="0807001B" w:tentative="1">
      <w:start w:val="1"/>
      <w:numFmt w:val="lowerRoman"/>
      <w:lvlText w:val="%6."/>
      <w:lvlJc w:val="right"/>
      <w:pPr>
        <w:ind w:left="5171" w:hanging="180"/>
      </w:pPr>
    </w:lvl>
    <w:lvl w:ilvl="6" w:tplc="0807000F" w:tentative="1">
      <w:start w:val="1"/>
      <w:numFmt w:val="decimal"/>
      <w:lvlText w:val="%7."/>
      <w:lvlJc w:val="left"/>
      <w:pPr>
        <w:ind w:left="5891" w:hanging="360"/>
      </w:pPr>
    </w:lvl>
    <w:lvl w:ilvl="7" w:tplc="08070019" w:tentative="1">
      <w:start w:val="1"/>
      <w:numFmt w:val="lowerLetter"/>
      <w:lvlText w:val="%8."/>
      <w:lvlJc w:val="left"/>
      <w:pPr>
        <w:ind w:left="6611" w:hanging="360"/>
      </w:pPr>
    </w:lvl>
    <w:lvl w:ilvl="8" w:tplc="0807001B" w:tentative="1">
      <w:start w:val="1"/>
      <w:numFmt w:val="lowerRoman"/>
      <w:lvlText w:val="%9."/>
      <w:lvlJc w:val="right"/>
      <w:pPr>
        <w:ind w:left="7331" w:hanging="180"/>
      </w:pPr>
    </w:lvl>
  </w:abstractNum>
  <w:abstractNum w:abstractNumId="36" w15:restartNumberingAfterBreak="0">
    <w:nsid w:val="43A8349C"/>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7" w15:restartNumberingAfterBreak="0">
    <w:nsid w:val="466A172B"/>
    <w:multiLevelType w:val="hybridMultilevel"/>
    <w:tmpl w:val="D9563698"/>
    <w:lvl w:ilvl="0" w:tplc="B680CF14">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4A236A12"/>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9" w15:restartNumberingAfterBreak="0">
    <w:nsid w:val="4EF14B15"/>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0" w15:restartNumberingAfterBreak="0">
    <w:nsid w:val="4F1340ED"/>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1" w15:restartNumberingAfterBreak="0">
    <w:nsid w:val="4FAF3DDE"/>
    <w:multiLevelType w:val="hybridMultilevel"/>
    <w:tmpl w:val="AF664AF0"/>
    <w:lvl w:ilvl="0" w:tplc="5636BA64">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51336B1B"/>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3" w15:restartNumberingAfterBreak="0">
    <w:nsid w:val="56DF66AF"/>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4" w15:restartNumberingAfterBreak="0">
    <w:nsid w:val="57BC18E0"/>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5" w15:restartNumberingAfterBreak="0">
    <w:nsid w:val="57FC1528"/>
    <w:multiLevelType w:val="hybridMultilevel"/>
    <w:tmpl w:val="8B0272F0"/>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6" w15:restartNumberingAfterBreak="0">
    <w:nsid w:val="5D3C12A7"/>
    <w:multiLevelType w:val="hybridMultilevel"/>
    <w:tmpl w:val="06C61BDA"/>
    <w:lvl w:ilvl="0" w:tplc="C4FEC7C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7" w15:restartNumberingAfterBreak="0">
    <w:nsid w:val="5D8219E3"/>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8" w15:restartNumberingAfterBreak="0">
    <w:nsid w:val="60A15849"/>
    <w:multiLevelType w:val="hybridMultilevel"/>
    <w:tmpl w:val="8B0272F0"/>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9" w15:restartNumberingAfterBreak="0">
    <w:nsid w:val="61D85840"/>
    <w:multiLevelType w:val="hybridMultilevel"/>
    <w:tmpl w:val="078E15AA"/>
    <w:lvl w:ilvl="0" w:tplc="71900748">
      <w:start w:val="1"/>
      <w:numFmt w:val="lowerLetter"/>
      <w:lvlText w:val="%1)"/>
      <w:lvlJc w:val="left"/>
      <w:pPr>
        <w:ind w:left="717" w:hanging="360"/>
      </w:pPr>
      <w:rPr>
        <w:rFonts w:hint="default"/>
        <w:b w:val="0"/>
        <w:i w:val="0"/>
        <w:sz w:val="22"/>
        <w:vertAlign w:val="baseline"/>
      </w:r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50" w15:restartNumberingAfterBreak="0">
    <w:nsid w:val="630C15EA"/>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1" w15:restartNumberingAfterBreak="0">
    <w:nsid w:val="654C6D94"/>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2" w15:restartNumberingAfterBreak="0">
    <w:nsid w:val="659E3B12"/>
    <w:multiLevelType w:val="hybridMultilevel"/>
    <w:tmpl w:val="668225FA"/>
    <w:lvl w:ilvl="0" w:tplc="08070017">
      <w:start w:val="1"/>
      <w:numFmt w:val="lowerLetter"/>
      <w:lvlText w:val="%1)"/>
      <w:lvlJc w:val="left"/>
      <w:pPr>
        <w:ind w:left="717" w:hanging="360"/>
      </w:p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53" w15:restartNumberingAfterBreak="0">
    <w:nsid w:val="67D4044D"/>
    <w:multiLevelType w:val="hybridMultilevel"/>
    <w:tmpl w:val="7640F650"/>
    <w:lvl w:ilvl="0" w:tplc="FE6AC690">
      <w:start w:val="1"/>
      <w:numFmt w:val="lowerLetter"/>
      <w:lvlText w:val="%1)"/>
      <w:lvlJc w:val="left"/>
      <w:pPr>
        <w:tabs>
          <w:tab w:val="num" w:pos="720"/>
        </w:tabs>
        <w:ind w:left="720" w:hanging="360"/>
      </w:pPr>
      <w:rPr>
        <w:sz w:val="22"/>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9424C9D"/>
    <w:multiLevelType w:val="hybridMultilevel"/>
    <w:tmpl w:val="AF664AF0"/>
    <w:lvl w:ilvl="0" w:tplc="5636BA64">
      <w:start w:val="1"/>
      <w:numFmt w:val="lowerLetter"/>
      <w:lvlText w:val="%1)"/>
      <w:lvlJc w:val="left"/>
      <w:pPr>
        <w:ind w:left="720" w:hanging="360"/>
      </w:pPr>
      <w:rPr>
        <w:rFonts w:hint="default"/>
        <w:b w:val="0"/>
        <w:i w:val="0"/>
        <w:sz w:val="22"/>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5" w15:restartNumberingAfterBreak="0">
    <w:nsid w:val="6A5A45D7"/>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6" w15:restartNumberingAfterBreak="0">
    <w:nsid w:val="70C80474"/>
    <w:multiLevelType w:val="hybridMultilevel"/>
    <w:tmpl w:val="8B0272F0"/>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7" w15:restartNumberingAfterBreak="0">
    <w:nsid w:val="772340EC"/>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8" w15:restartNumberingAfterBreak="0">
    <w:nsid w:val="79297724"/>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9" w15:restartNumberingAfterBreak="0">
    <w:nsid w:val="794B026C"/>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0" w15:restartNumberingAfterBreak="0">
    <w:nsid w:val="7C2B49E3"/>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1" w15:restartNumberingAfterBreak="0">
    <w:nsid w:val="7C5F10FB"/>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2" w15:restartNumberingAfterBreak="0">
    <w:nsid w:val="7ED87E6A"/>
    <w:multiLevelType w:val="hybridMultilevel"/>
    <w:tmpl w:val="B3D44FFA"/>
    <w:lvl w:ilvl="0" w:tplc="AABA552C">
      <w:start w:val="1"/>
      <w:numFmt w:val="decimal"/>
      <w:lvlText w:val="%1"/>
      <w:lvlJc w:val="left"/>
      <w:pPr>
        <w:ind w:left="360" w:hanging="360"/>
      </w:pPr>
      <w:rPr>
        <w:rFonts w:ascii="Arial" w:hAnsi="Arial" w:hint="default"/>
        <w:b w:val="0"/>
        <w:i w:val="0"/>
        <w:sz w:val="22"/>
        <w:vertAlign w:val="superscrip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1343315320">
    <w:abstractNumId w:val="3"/>
  </w:num>
  <w:num w:numId="2" w16cid:durableId="134414377">
    <w:abstractNumId w:val="20"/>
  </w:num>
  <w:num w:numId="3" w16cid:durableId="1096096661">
    <w:abstractNumId w:val="6"/>
  </w:num>
  <w:num w:numId="4" w16cid:durableId="846560630">
    <w:abstractNumId w:val="12"/>
  </w:num>
  <w:num w:numId="5" w16cid:durableId="508495484">
    <w:abstractNumId w:val="11"/>
  </w:num>
  <w:num w:numId="6" w16cid:durableId="66659728">
    <w:abstractNumId w:val="36"/>
  </w:num>
  <w:num w:numId="7" w16cid:durableId="1260674835">
    <w:abstractNumId w:val="28"/>
  </w:num>
  <w:num w:numId="8" w16cid:durableId="1970043498">
    <w:abstractNumId w:val="53"/>
  </w:num>
  <w:num w:numId="9" w16cid:durableId="1369526052">
    <w:abstractNumId w:val="43"/>
  </w:num>
  <w:num w:numId="10" w16cid:durableId="957181883">
    <w:abstractNumId w:val="33"/>
  </w:num>
  <w:num w:numId="11" w16cid:durableId="2006085322">
    <w:abstractNumId w:val="25"/>
  </w:num>
  <w:num w:numId="12" w16cid:durableId="747465129">
    <w:abstractNumId w:val="39"/>
  </w:num>
  <w:num w:numId="13" w16cid:durableId="30614147">
    <w:abstractNumId w:val="7"/>
  </w:num>
  <w:num w:numId="14" w16cid:durableId="1739403193">
    <w:abstractNumId w:val="8"/>
  </w:num>
  <w:num w:numId="15" w16cid:durableId="289676847">
    <w:abstractNumId w:val="62"/>
  </w:num>
  <w:num w:numId="16" w16cid:durableId="797071896">
    <w:abstractNumId w:val="27"/>
  </w:num>
  <w:num w:numId="17" w16cid:durableId="2111772183">
    <w:abstractNumId w:val="18"/>
  </w:num>
  <w:num w:numId="18" w16cid:durableId="1768035912">
    <w:abstractNumId w:val="5"/>
  </w:num>
  <w:num w:numId="19" w16cid:durableId="1911115273">
    <w:abstractNumId w:val="50"/>
  </w:num>
  <w:num w:numId="20" w16cid:durableId="319382325">
    <w:abstractNumId w:val="54"/>
  </w:num>
  <w:num w:numId="21" w16cid:durableId="579683123">
    <w:abstractNumId w:val="24"/>
  </w:num>
  <w:num w:numId="22" w16cid:durableId="1107504945">
    <w:abstractNumId w:val="0"/>
  </w:num>
  <w:num w:numId="23" w16cid:durableId="1398747551">
    <w:abstractNumId w:val="41"/>
  </w:num>
  <w:num w:numId="24" w16cid:durableId="429471820">
    <w:abstractNumId w:val="58"/>
  </w:num>
  <w:num w:numId="25" w16cid:durableId="75788493">
    <w:abstractNumId w:val="1"/>
  </w:num>
  <w:num w:numId="26" w16cid:durableId="1221862896">
    <w:abstractNumId w:val="21"/>
  </w:num>
  <w:num w:numId="27" w16cid:durableId="995954880">
    <w:abstractNumId w:val="55"/>
  </w:num>
  <w:num w:numId="28" w16cid:durableId="298458008">
    <w:abstractNumId w:val="19"/>
  </w:num>
  <w:num w:numId="29" w16cid:durableId="1522891576">
    <w:abstractNumId w:val="34"/>
  </w:num>
  <w:num w:numId="30" w16cid:durableId="1282884214">
    <w:abstractNumId w:val="9"/>
  </w:num>
  <w:num w:numId="31" w16cid:durableId="944850786">
    <w:abstractNumId w:val="30"/>
  </w:num>
  <w:num w:numId="32" w16cid:durableId="1468543682">
    <w:abstractNumId w:val="52"/>
  </w:num>
  <w:num w:numId="33" w16cid:durableId="368144630">
    <w:abstractNumId w:val="13"/>
  </w:num>
  <w:num w:numId="34" w16cid:durableId="306515740">
    <w:abstractNumId w:val="10"/>
  </w:num>
  <w:num w:numId="35" w16cid:durableId="484321525">
    <w:abstractNumId w:val="26"/>
  </w:num>
  <w:num w:numId="36" w16cid:durableId="1152869195">
    <w:abstractNumId w:val="2"/>
  </w:num>
  <w:num w:numId="37" w16cid:durableId="1494687574">
    <w:abstractNumId w:val="57"/>
  </w:num>
  <w:num w:numId="38" w16cid:durableId="1745297878">
    <w:abstractNumId w:val="42"/>
  </w:num>
  <w:num w:numId="39" w16cid:durableId="1554730148">
    <w:abstractNumId w:val="31"/>
  </w:num>
  <w:num w:numId="40" w16cid:durableId="1804883558">
    <w:abstractNumId w:val="22"/>
  </w:num>
  <w:num w:numId="41" w16cid:durableId="1439333631">
    <w:abstractNumId w:val="29"/>
  </w:num>
  <w:num w:numId="42" w16cid:durableId="1543132164">
    <w:abstractNumId w:val="32"/>
  </w:num>
  <w:num w:numId="43" w16cid:durableId="1198347218">
    <w:abstractNumId w:val="4"/>
  </w:num>
  <w:num w:numId="44" w16cid:durableId="1094861748">
    <w:abstractNumId w:val="61"/>
  </w:num>
  <w:num w:numId="45" w16cid:durableId="689065963">
    <w:abstractNumId w:val="16"/>
  </w:num>
  <w:num w:numId="46" w16cid:durableId="1054544674">
    <w:abstractNumId w:val="14"/>
  </w:num>
  <w:num w:numId="47" w16cid:durableId="1277367547">
    <w:abstractNumId w:val="47"/>
  </w:num>
  <w:num w:numId="48" w16cid:durableId="310445239">
    <w:abstractNumId w:val="51"/>
  </w:num>
  <w:num w:numId="49" w16cid:durableId="904266638">
    <w:abstractNumId w:val="37"/>
  </w:num>
  <w:num w:numId="50" w16cid:durableId="1070273633">
    <w:abstractNumId w:val="60"/>
  </w:num>
  <w:num w:numId="51" w16cid:durableId="1533491038">
    <w:abstractNumId w:val="23"/>
  </w:num>
  <w:num w:numId="52" w16cid:durableId="1253782742">
    <w:abstractNumId w:val="59"/>
  </w:num>
  <w:num w:numId="53" w16cid:durableId="2140150715">
    <w:abstractNumId w:val="44"/>
  </w:num>
  <w:num w:numId="54" w16cid:durableId="1894661125">
    <w:abstractNumId w:val="38"/>
  </w:num>
  <w:num w:numId="55" w16cid:durableId="959188998">
    <w:abstractNumId w:val="15"/>
  </w:num>
  <w:num w:numId="56" w16cid:durableId="1322927435">
    <w:abstractNumId w:val="45"/>
  </w:num>
  <w:num w:numId="57" w16cid:durableId="701327583">
    <w:abstractNumId w:val="17"/>
  </w:num>
  <w:num w:numId="58" w16cid:durableId="779183168">
    <w:abstractNumId w:val="48"/>
  </w:num>
  <w:num w:numId="59" w16cid:durableId="293756709">
    <w:abstractNumId w:val="56"/>
  </w:num>
  <w:num w:numId="60" w16cid:durableId="1646080829">
    <w:abstractNumId w:val="46"/>
  </w:num>
  <w:num w:numId="61" w16cid:durableId="981009946">
    <w:abstractNumId w:val="49"/>
  </w:num>
  <w:num w:numId="62" w16cid:durableId="266348496">
    <w:abstractNumId w:val="40"/>
  </w:num>
  <w:num w:numId="63" w16cid:durableId="1564675526">
    <w:abstractNumId w:val="3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CA"/>
    <w:rsid w:val="00006577"/>
    <w:rsid w:val="00007335"/>
    <w:rsid w:val="00012A9D"/>
    <w:rsid w:val="00021D68"/>
    <w:rsid w:val="000344F3"/>
    <w:rsid w:val="00040EB4"/>
    <w:rsid w:val="0005380A"/>
    <w:rsid w:val="0005415B"/>
    <w:rsid w:val="00063263"/>
    <w:rsid w:val="00077679"/>
    <w:rsid w:val="00077922"/>
    <w:rsid w:val="000976FC"/>
    <w:rsid w:val="000B2CC6"/>
    <w:rsid w:val="000C2BE8"/>
    <w:rsid w:val="000D2488"/>
    <w:rsid w:val="000E1AA8"/>
    <w:rsid w:val="000F3DC6"/>
    <w:rsid w:val="00111AC6"/>
    <w:rsid w:val="00134BB3"/>
    <w:rsid w:val="00141AC3"/>
    <w:rsid w:val="00146E1B"/>
    <w:rsid w:val="001536ED"/>
    <w:rsid w:val="00153E0F"/>
    <w:rsid w:val="00164E4A"/>
    <w:rsid w:val="00170635"/>
    <w:rsid w:val="00172C14"/>
    <w:rsid w:val="00173B56"/>
    <w:rsid w:val="0017673B"/>
    <w:rsid w:val="001774C5"/>
    <w:rsid w:val="00183968"/>
    <w:rsid w:val="001A3169"/>
    <w:rsid w:val="001A68B5"/>
    <w:rsid w:val="001B3448"/>
    <w:rsid w:val="001B363E"/>
    <w:rsid w:val="001E1704"/>
    <w:rsid w:val="001E29AA"/>
    <w:rsid w:val="001E4FCA"/>
    <w:rsid w:val="001E7DFA"/>
    <w:rsid w:val="00202AF5"/>
    <w:rsid w:val="002045B7"/>
    <w:rsid w:val="002049BE"/>
    <w:rsid w:val="00205A50"/>
    <w:rsid w:val="00220EDE"/>
    <w:rsid w:val="00233681"/>
    <w:rsid w:val="00242884"/>
    <w:rsid w:val="002446C6"/>
    <w:rsid w:val="00244871"/>
    <w:rsid w:val="00246005"/>
    <w:rsid w:val="002460B3"/>
    <w:rsid w:val="00267AF1"/>
    <w:rsid w:val="00296D63"/>
    <w:rsid w:val="002A5767"/>
    <w:rsid w:val="002A608D"/>
    <w:rsid w:val="002B0780"/>
    <w:rsid w:val="002B747D"/>
    <w:rsid w:val="002C551C"/>
    <w:rsid w:val="002D09C4"/>
    <w:rsid w:val="002D3711"/>
    <w:rsid w:val="002D50B0"/>
    <w:rsid w:val="002D5328"/>
    <w:rsid w:val="002E44AE"/>
    <w:rsid w:val="002F20D8"/>
    <w:rsid w:val="002F31AF"/>
    <w:rsid w:val="002F51AD"/>
    <w:rsid w:val="00307B4A"/>
    <w:rsid w:val="003101EB"/>
    <w:rsid w:val="00314278"/>
    <w:rsid w:val="00323283"/>
    <w:rsid w:val="003320B2"/>
    <w:rsid w:val="0033684C"/>
    <w:rsid w:val="00336DEA"/>
    <w:rsid w:val="00337ADD"/>
    <w:rsid w:val="003470C3"/>
    <w:rsid w:val="00347315"/>
    <w:rsid w:val="003577E6"/>
    <w:rsid w:val="003632A5"/>
    <w:rsid w:val="00367D63"/>
    <w:rsid w:val="00373B99"/>
    <w:rsid w:val="00387D1E"/>
    <w:rsid w:val="003905AC"/>
    <w:rsid w:val="003A69FC"/>
    <w:rsid w:val="003E172B"/>
    <w:rsid w:val="003F2B5C"/>
    <w:rsid w:val="00416221"/>
    <w:rsid w:val="0042228D"/>
    <w:rsid w:val="00423B4E"/>
    <w:rsid w:val="00424589"/>
    <w:rsid w:val="00436637"/>
    <w:rsid w:val="00436BFA"/>
    <w:rsid w:val="00437E07"/>
    <w:rsid w:val="00445C8D"/>
    <w:rsid w:val="004527C8"/>
    <w:rsid w:val="0046471A"/>
    <w:rsid w:val="00466DCA"/>
    <w:rsid w:val="0047490E"/>
    <w:rsid w:val="00475866"/>
    <w:rsid w:val="00483BA9"/>
    <w:rsid w:val="004849BD"/>
    <w:rsid w:val="00484E27"/>
    <w:rsid w:val="004850B9"/>
    <w:rsid w:val="00487ACB"/>
    <w:rsid w:val="00491312"/>
    <w:rsid w:val="00497CE1"/>
    <w:rsid w:val="004A0401"/>
    <w:rsid w:val="004A675C"/>
    <w:rsid w:val="004D446F"/>
    <w:rsid w:val="004D4FAA"/>
    <w:rsid w:val="004F039F"/>
    <w:rsid w:val="00502E1A"/>
    <w:rsid w:val="00505C88"/>
    <w:rsid w:val="00505E24"/>
    <w:rsid w:val="005103CE"/>
    <w:rsid w:val="00520320"/>
    <w:rsid w:val="00523456"/>
    <w:rsid w:val="00523FAB"/>
    <w:rsid w:val="005249F8"/>
    <w:rsid w:val="0052533F"/>
    <w:rsid w:val="00530523"/>
    <w:rsid w:val="005376E5"/>
    <w:rsid w:val="00540D2D"/>
    <w:rsid w:val="00543D7C"/>
    <w:rsid w:val="0054494D"/>
    <w:rsid w:val="00552FB8"/>
    <w:rsid w:val="00555CA2"/>
    <w:rsid w:val="00557456"/>
    <w:rsid w:val="005600CD"/>
    <w:rsid w:val="00560856"/>
    <w:rsid w:val="00564C8B"/>
    <w:rsid w:val="00573F35"/>
    <w:rsid w:val="00590A7D"/>
    <w:rsid w:val="00590FC2"/>
    <w:rsid w:val="00597A21"/>
    <w:rsid w:val="005B4924"/>
    <w:rsid w:val="005C58B5"/>
    <w:rsid w:val="005C662E"/>
    <w:rsid w:val="005E2F1E"/>
    <w:rsid w:val="005E416D"/>
    <w:rsid w:val="00601369"/>
    <w:rsid w:val="00601A33"/>
    <w:rsid w:val="00604CCE"/>
    <w:rsid w:val="0060506D"/>
    <w:rsid w:val="0061209A"/>
    <w:rsid w:val="006132F3"/>
    <w:rsid w:val="00617177"/>
    <w:rsid w:val="00631694"/>
    <w:rsid w:val="0063274C"/>
    <w:rsid w:val="0063588E"/>
    <w:rsid w:val="006512BB"/>
    <w:rsid w:val="006614E8"/>
    <w:rsid w:val="0066368D"/>
    <w:rsid w:val="00665268"/>
    <w:rsid w:val="00671C83"/>
    <w:rsid w:val="00676936"/>
    <w:rsid w:val="00677B7F"/>
    <w:rsid w:val="00677B8E"/>
    <w:rsid w:val="006956C9"/>
    <w:rsid w:val="00697677"/>
    <w:rsid w:val="00697E53"/>
    <w:rsid w:val="006B5705"/>
    <w:rsid w:val="006C0A7D"/>
    <w:rsid w:val="006C2A20"/>
    <w:rsid w:val="006C2B3A"/>
    <w:rsid w:val="006D5ECE"/>
    <w:rsid w:val="006D7A05"/>
    <w:rsid w:val="006E1236"/>
    <w:rsid w:val="006E37DE"/>
    <w:rsid w:val="006E55F1"/>
    <w:rsid w:val="006F6F3C"/>
    <w:rsid w:val="006F72B7"/>
    <w:rsid w:val="0070168B"/>
    <w:rsid w:val="00702E6F"/>
    <w:rsid w:val="00714AC3"/>
    <w:rsid w:val="00726B8F"/>
    <w:rsid w:val="007313F7"/>
    <w:rsid w:val="00732936"/>
    <w:rsid w:val="0074543E"/>
    <w:rsid w:val="00753C82"/>
    <w:rsid w:val="007561DE"/>
    <w:rsid w:val="00763C21"/>
    <w:rsid w:val="00765C99"/>
    <w:rsid w:val="0077320B"/>
    <w:rsid w:val="00790577"/>
    <w:rsid w:val="007906F0"/>
    <w:rsid w:val="007B00B1"/>
    <w:rsid w:val="007B14B7"/>
    <w:rsid w:val="007B3469"/>
    <w:rsid w:val="007C0462"/>
    <w:rsid w:val="007C4CA9"/>
    <w:rsid w:val="007C7AFB"/>
    <w:rsid w:val="007D110D"/>
    <w:rsid w:val="007D194E"/>
    <w:rsid w:val="007D2F8E"/>
    <w:rsid w:val="007E127E"/>
    <w:rsid w:val="007E1470"/>
    <w:rsid w:val="007E426E"/>
    <w:rsid w:val="007F448A"/>
    <w:rsid w:val="00803A4E"/>
    <w:rsid w:val="008145EA"/>
    <w:rsid w:val="00815D0E"/>
    <w:rsid w:val="00821197"/>
    <w:rsid w:val="008211C9"/>
    <w:rsid w:val="0083244E"/>
    <w:rsid w:val="00833BB5"/>
    <w:rsid w:val="00840C4C"/>
    <w:rsid w:val="00847DAE"/>
    <w:rsid w:val="008525B3"/>
    <w:rsid w:val="00854B5A"/>
    <w:rsid w:val="00874901"/>
    <w:rsid w:val="00880682"/>
    <w:rsid w:val="008850AA"/>
    <w:rsid w:val="00891981"/>
    <w:rsid w:val="00893B2F"/>
    <w:rsid w:val="008A2C75"/>
    <w:rsid w:val="008B24B1"/>
    <w:rsid w:val="008B4055"/>
    <w:rsid w:val="008C06DE"/>
    <w:rsid w:val="008C0F35"/>
    <w:rsid w:val="008C1F34"/>
    <w:rsid w:val="008C6FFC"/>
    <w:rsid w:val="008D200E"/>
    <w:rsid w:val="008E22CD"/>
    <w:rsid w:val="008E68BE"/>
    <w:rsid w:val="008E6CCD"/>
    <w:rsid w:val="008F1B93"/>
    <w:rsid w:val="008F1D00"/>
    <w:rsid w:val="00900A78"/>
    <w:rsid w:val="00912499"/>
    <w:rsid w:val="00930228"/>
    <w:rsid w:val="00930988"/>
    <w:rsid w:val="0094518B"/>
    <w:rsid w:val="00946C59"/>
    <w:rsid w:val="00946F25"/>
    <w:rsid w:val="00953342"/>
    <w:rsid w:val="009607A5"/>
    <w:rsid w:val="00975574"/>
    <w:rsid w:val="00977CB5"/>
    <w:rsid w:val="00980D8C"/>
    <w:rsid w:val="009A0744"/>
    <w:rsid w:val="009A20CA"/>
    <w:rsid w:val="009A279C"/>
    <w:rsid w:val="009A48E3"/>
    <w:rsid w:val="009B3F0A"/>
    <w:rsid w:val="009C387B"/>
    <w:rsid w:val="009D0382"/>
    <w:rsid w:val="009E2D0E"/>
    <w:rsid w:val="009E7729"/>
    <w:rsid w:val="009F3684"/>
    <w:rsid w:val="009F6050"/>
    <w:rsid w:val="00A035D7"/>
    <w:rsid w:val="00A109BC"/>
    <w:rsid w:val="00A11364"/>
    <w:rsid w:val="00A1535B"/>
    <w:rsid w:val="00A2211B"/>
    <w:rsid w:val="00A2655C"/>
    <w:rsid w:val="00A42AC7"/>
    <w:rsid w:val="00A502B0"/>
    <w:rsid w:val="00A51C43"/>
    <w:rsid w:val="00A62531"/>
    <w:rsid w:val="00A65B0B"/>
    <w:rsid w:val="00A66279"/>
    <w:rsid w:val="00A664E4"/>
    <w:rsid w:val="00A67695"/>
    <w:rsid w:val="00A77FA2"/>
    <w:rsid w:val="00A866E0"/>
    <w:rsid w:val="00A8739E"/>
    <w:rsid w:val="00A9375F"/>
    <w:rsid w:val="00AA44C6"/>
    <w:rsid w:val="00AA5A71"/>
    <w:rsid w:val="00AA7900"/>
    <w:rsid w:val="00AC2C37"/>
    <w:rsid w:val="00AC2F31"/>
    <w:rsid w:val="00AD149B"/>
    <w:rsid w:val="00AD17AE"/>
    <w:rsid w:val="00AD205E"/>
    <w:rsid w:val="00AD482E"/>
    <w:rsid w:val="00AF5127"/>
    <w:rsid w:val="00B013D7"/>
    <w:rsid w:val="00B05437"/>
    <w:rsid w:val="00B07BBD"/>
    <w:rsid w:val="00B11A94"/>
    <w:rsid w:val="00B11D6F"/>
    <w:rsid w:val="00B15014"/>
    <w:rsid w:val="00B23CA2"/>
    <w:rsid w:val="00B243CC"/>
    <w:rsid w:val="00B25EF9"/>
    <w:rsid w:val="00B3033F"/>
    <w:rsid w:val="00B32A3D"/>
    <w:rsid w:val="00B5033F"/>
    <w:rsid w:val="00B510AE"/>
    <w:rsid w:val="00B528CC"/>
    <w:rsid w:val="00B61888"/>
    <w:rsid w:val="00B64236"/>
    <w:rsid w:val="00B6442D"/>
    <w:rsid w:val="00B64FF7"/>
    <w:rsid w:val="00B7071F"/>
    <w:rsid w:val="00B842BB"/>
    <w:rsid w:val="00B85A79"/>
    <w:rsid w:val="00B928D9"/>
    <w:rsid w:val="00B9782C"/>
    <w:rsid w:val="00BB40B8"/>
    <w:rsid w:val="00BC4D2F"/>
    <w:rsid w:val="00BC7F74"/>
    <w:rsid w:val="00BE2BDE"/>
    <w:rsid w:val="00BE6211"/>
    <w:rsid w:val="00C00384"/>
    <w:rsid w:val="00C10E34"/>
    <w:rsid w:val="00C14BA9"/>
    <w:rsid w:val="00C20D6F"/>
    <w:rsid w:val="00C3207D"/>
    <w:rsid w:val="00C3312B"/>
    <w:rsid w:val="00C34A55"/>
    <w:rsid w:val="00C52FD7"/>
    <w:rsid w:val="00C622FC"/>
    <w:rsid w:val="00C675EA"/>
    <w:rsid w:val="00C67ECE"/>
    <w:rsid w:val="00C7077A"/>
    <w:rsid w:val="00C7144C"/>
    <w:rsid w:val="00C72750"/>
    <w:rsid w:val="00C8580F"/>
    <w:rsid w:val="00CA2295"/>
    <w:rsid w:val="00CB674D"/>
    <w:rsid w:val="00CC53BA"/>
    <w:rsid w:val="00CC5541"/>
    <w:rsid w:val="00CC561C"/>
    <w:rsid w:val="00CC5D31"/>
    <w:rsid w:val="00CC6A3E"/>
    <w:rsid w:val="00CD353F"/>
    <w:rsid w:val="00CD4AEA"/>
    <w:rsid w:val="00D105E7"/>
    <w:rsid w:val="00D14BBF"/>
    <w:rsid w:val="00D22C3C"/>
    <w:rsid w:val="00D317F7"/>
    <w:rsid w:val="00D419D0"/>
    <w:rsid w:val="00D440D0"/>
    <w:rsid w:val="00D5053E"/>
    <w:rsid w:val="00D5419F"/>
    <w:rsid w:val="00D67060"/>
    <w:rsid w:val="00D718C8"/>
    <w:rsid w:val="00D76F72"/>
    <w:rsid w:val="00D77D6E"/>
    <w:rsid w:val="00D809C5"/>
    <w:rsid w:val="00D843E1"/>
    <w:rsid w:val="00D85EAF"/>
    <w:rsid w:val="00D97BFB"/>
    <w:rsid w:val="00DA4828"/>
    <w:rsid w:val="00DC4BAF"/>
    <w:rsid w:val="00DD5893"/>
    <w:rsid w:val="00DE3C51"/>
    <w:rsid w:val="00DE7AF0"/>
    <w:rsid w:val="00DF1327"/>
    <w:rsid w:val="00DF5505"/>
    <w:rsid w:val="00E00C42"/>
    <w:rsid w:val="00E13D67"/>
    <w:rsid w:val="00E14BF5"/>
    <w:rsid w:val="00E15E3F"/>
    <w:rsid w:val="00E173D6"/>
    <w:rsid w:val="00E20A1D"/>
    <w:rsid w:val="00E229AC"/>
    <w:rsid w:val="00E26E33"/>
    <w:rsid w:val="00E27518"/>
    <w:rsid w:val="00E34F39"/>
    <w:rsid w:val="00E40644"/>
    <w:rsid w:val="00E4172B"/>
    <w:rsid w:val="00E42F88"/>
    <w:rsid w:val="00E4593A"/>
    <w:rsid w:val="00E614AC"/>
    <w:rsid w:val="00E61D68"/>
    <w:rsid w:val="00E64575"/>
    <w:rsid w:val="00E64FF2"/>
    <w:rsid w:val="00E70B68"/>
    <w:rsid w:val="00E70F2D"/>
    <w:rsid w:val="00EA1496"/>
    <w:rsid w:val="00EA18F2"/>
    <w:rsid w:val="00EB4A6C"/>
    <w:rsid w:val="00EC3495"/>
    <w:rsid w:val="00EC4C26"/>
    <w:rsid w:val="00ED1B2D"/>
    <w:rsid w:val="00ED1B6B"/>
    <w:rsid w:val="00ED44C5"/>
    <w:rsid w:val="00EE7CDA"/>
    <w:rsid w:val="00EF5CB6"/>
    <w:rsid w:val="00F023D6"/>
    <w:rsid w:val="00F14BAD"/>
    <w:rsid w:val="00F2578E"/>
    <w:rsid w:val="00F367F9"/>
    <w:rsid w:val="00F42DBE"/>
    <w:rsid w:val="00F5452E"/>
    <w:rsid w:val="00F562B5"/>
    <w:rsid w:val="00F57D9E"/>
    <w:rsid w:val="00F61966"/>
    <w:rsid w:val="00F74216"/>
    <w:rsid w:val="00F8384E"/>
    <w:rsid w:val="00F90F6F"/>
    <w:rsid w:val="00F94C8B"/>
    <w:rsid w:val="00FA4675"/>
    <w:rsid w:val="00FA74E1"/>
    <w:rsid w:val="00FC5783"/>
    <w:rsid w:val="00FC6A01"/>
    <w:rsid w:val="00FD6637"/>
    <w:rsid w:val="00FD7E46"/>
    <w:rsid w:val="00FD7EBD"/>
    <w:rsid w:val="00FF425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D7BED"/>
  <w15:docId w15:val="{EB9E8B49-94F8-4E3F-89CE-5509B1BB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13F7"/>
  </w:style>
  <w:style w:type="paragraph" w:styleId="berschrift1">
    <w:name w:val="heading 1"/>
    <w:basedOn w:val="Standard"/>
    <w:next w:val="Standard"/>
    <w:link w:val="berschrift1Zchn"/>
    <w:uiPriority w:val="9"/>
    <w:qFormat/>
    <w:rsid w:val="008E22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173B56"/>
    <w:pPr>
      <w:keepNext/>
      <w:tabs>
        <w:tab w:val="left" w:pos="1134"/>
        <w:tab w:val="left" w:pos="5670"/>
      </w:tabs>
      <w:spacing w:after="0" w:line="240" w:lineRule="auto"/>
      <w:ind w:left="567" w:right="113"/>
      <w:outlineLvl w:val="1"/>
    </w:pPr>
    <w:rPr>
      <w:rFonts w:ascii="Frutiger 45 Light" w:eastAsia="Times New Roman" w:hAnsi="Frutiger 45 Light" w:cs="Times New Roman"/>
      <w:b/>
      <w:bCs/>
      <w:iCs/>
      <w:sz w:val="20"/>
      <w:szCs w:val="20"/>
      <w:lang w:val="de-DE" w:eastAsia="de-DE"/>
    </w:rPr>
  </w:style>
  <w:style w:type="paragraph" w:styleId="berschrift3">
    <w:name w:val="heading 3"/>
    <w:basedOn w:val="Standard"/>
    <w:next w:val="Standard"/>
    <w:link w:val="berschrift3Zchn"/>
    <w:qFormat/>
    <w:rsid w:val="00173B56"/>
    <w:pPr>
      <w:keepNext/>
      <w:tabs>
        <w:tab w:val="left" w:pos="567"/>
        <w:tab w:val="left" w:pos="1134"/>
        <w:tab w:val="left" w:pos="5670"/>
      </w:tabs>
      <w:spacing w:after="20" w:line="240" w:lineRule="auto"/>
      <w:ind w:left="567" w:right="113"/>
      <w:outlineLvl w:val="2"/>
    </w:pPr>
    <w:rPr>
      <w:rFonts w:ascii="Frutiger 45 Light" w:eastAsia="Times New Roman" w:hAnsi="Frutiger 45 Light" w:cs="Times New Roman"/>
      <w:b/>
      <w:bCs/>
      <w:sz w:val="20"/>
      <w:szCs w:val="20"/>
      <w:lang w:eastAsia="de-DE"/>
    </w:rPr>
  </w:style>
  <w:style w:type="paragraph" w:styleId="berschrift4">
    <w:name w:val="heading 4"/>
    <w:basedOn w:val="Standard"/>
    <w:next w:val="Standard"/>
    <w:link w:val="berschrift4Zchn"/>
    <w:qFormat/>
    <w:rsid w:val="00173B56"/>
    <w:pPr>
      <w:keepNext/>
      <w:tabs>
        <w:tab w:val="left" w:pos="1134"/>
        <w:tab w:val="left" w:pos="5670"/>
      </w:tabs>
      <w:spacing w:before="120" w:after="60" w:line="240" w:lineRule="auto"/>
      <w:ind w:right="113"/>
      <w:outlineLvl w:val="3"/>
    </w:pPr>
    <w:rPr>
      <w:rFonts w:ascii="Frutiger 95" w:eastAsia="Times New Roman" w:hAnsi="Frutiger 95" w:cs="Times New Roman"/>
      <w:sz w:val="28"/>
      <w:szCs w:val="20"/>
      <w:lang w:val="de-DE" w:eastAsia="de-DE"/>
    </w:rPr>
  </w:style>
  <w:style w:type="paragraph" w:styleId="berschrift6">
    <w:name w:val="heading 6"/>
    <w:basedOn w:val="Standard"/>
    <w:next w:val="Standard"/>
    <w:link w:val="berschrift6Zchn"/>
    <w:qFormat/>
    <w:rsid w:val="00173B56"/>
    <w:pPr>
      <w:keepNext/>
      <w:tabs>
        <w:tab w:val="left" w:pos="567"/>
        <w:tab w:val="left" w:pos="5670"/>
      </w:tabs>
      <w:spacing w:before="120" w:after="120" w:line="240" w:lineRule="auto"/>
      <w:ind w:left="-142" w:right="113"/>
      <w:outlineLvl w:val="5"/>
    </w:pPr>
    <w:rPr>
      <w:rFonts w:ascii="Frutiger 45 Light" w:eastAsia="Times New Roman" w:hAnsi="Frutiger 45 Light" w:cs="Times New Roman"/>
      <w:b/>
      <w:bCs/>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4F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4FCA"/>
  </w:style>
  <w:style w:type="paragraph" w:styleId="Fuzeile">
    <w:name w:val="footer"/>
    <w:basedOn w:val="Standard"/>
    <w:link w:val="FuzeileZchn"/>
    <w:uiPriority w:val="99"/>
    <w:unhideWhenUsed/>
    <w:rsid w:val="001E4F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4FCA"/>
  </w:style>
  <w:style w:type="paragraph" w:styleId="Sprechblasentext">
    <w:name w:val="Balloon Text"/>
    <w:basedOn w:val="Standard"/>
    <w:link w:val="SprechblasentextZchn"/>
    <w:uiPriority w:val="99"/>
    <w:semiHidden/>
    <w:unhideWhenUsed/>
    <w:rsid w:val="001E4F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4FCA"/>
    <w:rPr>
      <w:rFonts w:ascii="Tahoma" w:hAnsi="Tahoma" w:cs="Tahoma"/>
      <w:sz w:val="16"/>
      <w:szCs w:val="16"/>
    </w:rPr>
  </w:style>
  <w:style w:type="paragraph" w:styleId="Listenabsatz">
    <w:name w:val="List Paragraph"/>
    <w:basedOn w:val="Standard"/>
    <w:uiPriority w:val="34"/>
    <w:qFormat/>
    <w:rsid w:val="00B6442D"/>
    <w:pPr>
      <w:ind w:left="720"/>
      <w:contextualSpacing/>
    </w:pPr>
  </w:style>
  <w:style w:type="paragraph" w:styleId="Funotentext">
    <w:name w:val="footnote text"/>
    <w:basedOn w:val="Standard"/>
    <w:link w:val="FunotentextZchn"/>
    <w:uiPriority w:val="99"/>
    <w:semiHidden/>
    <w:unhideWhenUsed/>
    <w:rsid w:val="007B346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B3469"/>
    <w:rPr>
      <w:sz w:val="20"/>
      <w:szCs w:val="20"/>
    </w:rPr>
  </w:style>
  <w:style w:type="character" w:styleId="Funotenzeichen">
    <w:name w:val="footnote reference"/>
    <w:basedOn w:val="Absatz-Standardschriftart"/>
    <w:uiPriority w:val="99"/>
    <w:semiHidden/>
    <w:unhideWhenUsed/>
    <w:rsid w:val="007B3469"/>
    <w:rPr>
      <w:vertAlign w:val="superscript"/>
    </w:rPr>
  </w:style>
  <w:style w:type="character" w:customStyle="1" w:styleId="berschrift2Zchn">
    <w:name w:val="Überschrift 2 Zchn"/>
    <w:basedOn w:val="Absatz-Standardschriftart"/>
    <w:link w:val="berschrift2"/>
    <w:rsid w:val="00173B56"/>
    <w:rPr>
      <w:rFonts w:ascii="Frutiger 45 Light" w:eastAsia="Times New Roman" w:hAnsi="Frutiger 45 Light" w:cs="Times New Roman"/>
      <w:b/>
      <w:bCs/>
      <w:iCs/>
      <w:sz w:val="20"/>
      <w:szCs w:val="20"/>
      <w:lang w:val="de-DE" w:eastAsia="de-DE"/>
    </w:rPr>
  </w:style>
  <w:style w:type="character" w:customStyle="1" w:styleId="berschrift3Zchn">
    <w:name w:val="Überschrift 3 Zchn"/>
    <w:basedOn w:val="Absatz-Standardschriftart"/>
    <w:link w:val="berschrift3"/>
    <w:rsid w:val="00173B56"/>
    <w:rPr>
      <w:rFonts w:ascii="Frutiger 45 Light" w:eastAsia="Times New Roman" w:hAnsi="Frutiger 45 Light" w:cs="Times New Roman"/>
      <w:b/>
      <w:bCs/>
      <w:sz w:val="20"/>
      <w:szCs w:val="20"/>
      <w:lang w:eastAsia="de-DE"/>
    </w:rPr>
  </w:style>
  <w:style w:type="character" w:customStyle="1" w:styleId="berschrift4Zchn">
    <w:name w:val="Überschrift 4 Zchn"/>
    <w:basedOn w:val="Absatz-Standardschriftart"/>
    <w:link w:val="berschrift4"/>
    <w:rsid w:val="00173B56"/>
    <w:rPr>
      <w:rFonts w:ascii="Frutiger 95" w:eastAsia="Times New Roman" w:hAnsi="Frutiger 95" w:cs="Times New Roman"/>
      <w:sz w:val="28"/>
      <w:szCs w:val="20"/>
      <w:lang w:val="de-DE" w:eastAsia="de-DE"/>
    </w:rPr>
  </w:style>
  <w:style w:type="character" w:customStyle="1" w:styleId="berschrift6Zchn">
    <w:name w:val="Überschrift 6 Zchn"/>
    <w:basedOn w:val="Absatz-Standardschriftart"/>
    <w:link w:val="berschrift6"/>
    <w:rsid w:val="00173B56"/>
    <w:rPr>
      <w:rFonts w:ascii="Frutiger 45 Light" w:eastAsia="Times New Roman" w:hAnsi="Frutiger 45 Light" w:cs="Times New Roman"/>
      <w:b/>
      <w:bCs/>
      <w:szCs w:val="20"/>
      <w:lang w:eastAsia="de-DE"/>
    </w:rPr>
  </w:style>
  <w:style w:type="paragraph" w:customStyle="1" w:styleId="Aufzhlung">
    <w:name w:val="Aufzählung"/>
    <w:basedOn w:val="Standard"/>
    <w:rsid w:val="00173B56"/>
    <w:pPr>
      <w:tabs>
        <w:tab w:val="left" w:pos="1134"/>
        <w:tab w:val="left" w:pos="5670"/>
      </w:tabs>
      <w:spacing w:before="20" w:after="0" w:line="240" w:lineRule="auto"/>
      <w:ind w:left="851" w:right="113" w:hanging="284"/>
    </w:pPr>
    <w:rPr>
      <w:rFonts w:ascii="Frutiger 45 Light" w:eastAsia="Times New Roman" w:hAnsi="Frutiger 45 Light" w:cs="Times New Roman"/>
      <w:bCs/>
      <w:sz w:val="20"/>
      <w:szCs w:val="20"/>
      <w:lang w:val="de-DE" w:eastAsia="de-DE"/>
    </w:rPr>
  </w:style>
  <w:style w:type="paragraph" w:customStyle="1" w:styleId="Rand">
    <w:name w:val="Rand"/>
    <w:basedOn w:val="berschrift2"/>
    <w:rsid w:val="00173B56"/>
    <w:pPr>
      <w:spacing w:before="360"/>
      <w:ind w:left="68" w:right="0"/>
      <w:outlineLvl w:val="9"/>
    </w:pPr>
    <w:rPr>
      <w:b w:val="0"/>
      <w:i/>
    </w:rPr>
  </w:style>
  <w:style w:type="paragraph" w:styleId="Blocktext">
    <w:name w:val="Block Text"/>
    <w:basedOn w:val="Standard"/>
    <w:rsid w:val="00173B56"/>
    <w:pPr>
      <w:tabs>
        <w:tab w:val="left" w:pos="1134"/>
        <w:tab w:val="left" w:pos="5670"/>
      </w:tabs>
      <w:spacing w:after="0" w:line="240" w:lineRule="auto"/>
      <w:ind w:left="567" w:right="113"/>
    </w:pPr>
    <w:rPr>
      <w:rFonts w:ascii="Frutiger 45 Light" w:eastAsia="Times New Roman" w:hAnsi="Frutiger 45 Light" w:cs="Times New Roman"/>
      <w:bCs/>
      <w:sz w:val="20"/>
      <w:szCs w:val="20"/>
      <w:lang w:eastAsia="de-DE"/>
    </w:rPr>
  </w:style>
  <w:style w:type="character" w:styleId="Hyperlink">
    <w:name w:val="Hyperlink"/>
    <w:basedOn w:val="Absatz-Standardschriftart"/>
    <w:uiPriority w:val="99"/>
    <w:unhideWhenUsed/>
    <w:rsid w:val="00E229AC"/>
    <w:rPr>
      <w:color w:val="0000FF" w:themeColor="hyperlink"/>
      <w:u w:val="single"/>
    </w:rPr>
  </w:style>
  <w:style w:type="character" w:styleId="BesuchterLink">
    <w:name w:val="FollowedHyperlink"/>
    <w:basedOn w:val="Absatz-Standardschriftart"/>
    <w:uiPriority w:val="99"/>
    <w:semiHidden/>
    <w:unhideWhenUsed/>
    <w:rsid w:val="00E229AC"/>
    <w:rPr>
      <w:color w:val="800080" w:themeColor="followedHyperlink"/>
      <w:u w:val="single"/>
    </w:rPr>
  </w:style>
  <w:style w:type="character" w:customStyle="1" w:styleId="berschrift1Zchn">
    <w:name w:val="Überschrift 1 Zchn"/>
    <w:basedOn w:val="Absatz-Standardschriftart"/>
    <w:link w:val="berschrift1"/>
    <w:uiPriority w:val="9"/>
    <w:rsid w:val="008E22CD"/>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unhideWhenUsed/>
    <w:qFormat/>
    <w:rsid w:val="008E22CD"/>
    <w:pPr>
      <w:outlineLvl w:val="9"/>
    </w:pPr>
    <w:rPr>
      <w:lang w:eastAsia="de-CH"/>
    </w:rPr>
  </w:style>
  <w:style w:type="paragraph" w:styleId="Verzeichnis3">
    <w:name w:val="toc 3"/>
    <w:basedOn w:val="Standard"/>
    <w:next w:val="Standard"/>
    <w:autoRedefine/>
    <w:uiPriority w:val="39"/>
    <w:unhideWhenUsed/>
    <w:rsid w:val="0005380A"/>
    <w:pPr>
      <w:tabs>
        <w:tab w:val="left" w:pos="880"/>
        <w:tab w:val="right" w:leader="dot" w:pos="9062"/>
      </w:tabs>
      <w:spacing w:after="100"/>
    </w:pPr>
    <w:rPr>
      <w:rFonts w:ascii="Century Gothic" w:hAnsi="Century Gothic" w:cs="Arial"/>
      <w:b/>
      <w:noProof/>
    </w:rPr>
  </w:style>
  <w:style w:type="paragraph" w:styleId="Verzeichnis2">
    <w:name w:val="toc 2"/>
    <w:basedOn w:val="Standard"/>
    <w:next w:val="Standard"/>
    <w:autoRedefine/>
    <w:uiPriority w:val="39"/>
    <w:unhideWhenUsed/>
    <w:rsid w:val="008E22CD"/>
    <w:pPr>
      <w:spacing w:after="100"/>
      <w:ind w:left="220"/>
    </w:pPr>
  </w:style>
  <w:style w:type="table" w:styleId="Tabellenraster">
    <w:name w:val="Table Grid"/>
    <w:basedOn w:val="NormaleTabelle"/>
    <w:uiPriority w:val="59"/>
    <w:rsid w:val="00B30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berschrift2"/>
    <w:link w:val="Formatvorlage1Zchn"/>
    <w:qFormat/>
    <w:rsid w:val="009A279C"/>
    <w:pPr>
      <w:spacing w:after="240"/>
      <w:jc w:val="center"/>
    </w:pPr>
    <w:rPr>
      <w:rFonts w:ascii="Century Gothic" w:hAnsi="Century Gothic" w:cs="Arial"/>
      <w:sz w:val="22"/>
      <w:u w:val="single"/>
      <w:lang w:val="de-CH"/>
    </w:rPr>
  </w:style>
  <w:style w:type="paragraph" w:styleId="Verzeichnis1">
    <w:name w:val="toc 1"/>
    <w:basedOn w:val="Standard"/>
    <w:next w:val="Standard"/>
    <w:autoRedefine/>
    <w:uiPriority w:val="39"/>
    <w:semiHidden/>
    <w:unhideWhenUsed/>
    <w:rsid w:val="00A109BC"/>
    <w:pPr>
      <w:spacing w:after="100"/>
    </w:pPr>
  </w:style>
  <w:style w:type="character" w:customStyle="1" w:styleId="Formatvorlage1Zchn">
    <w:name w:val="Formatvorlage1 Zchn"/>
    <w:basedOn w:val="berschrift2Zchn"/>
    <w:link w:val="Formatvorlage1"/>
    <w:rsid w:val="009A279C"/>
    <w:rPr>
      <w:rFonts w:ascii="Century Gothic" w:eastAsia="Times New Roman" w:hAnsi="Century Gothic" w:cs="Arial"/>
      <w:b/>
      <w:bCs/>
      <w:iCs/>
      <w:sz w:val="20"/>
      <w:szCs w:val="20"/>
      <w:u w:val="single"/>
      <w:lang w:val="de-DE" w:eastAsia="de-DE"/>
    </w:rPr>
  </w:style>
  <w:style w:type="table" w:styleId="EinfacheTabelle1">
    <w:name w:val="Plain Table 1"/>
    <w:basedOn w:val="NormaleTabelle"/>
    <w:uiPriority w:val="41"/>
    <w:rsid w:val="007D2F8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E78C2-A269-42E7-BD31-FCCD302B0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4980</Words>
  <Characters>31380</Characters>
  <Application>Microsoft Office Word</Application>
  <DocSecurity>0</DocSecurity>
  <Lines>261</Lines>
  <Paragraphs>72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Frischknecht</dc:creator>
  <cp:lastModifiedBy>Walter Hartmann</cp:lastModifiedBy>
  <cp:revision>10</cp:revision>
  <cp:lastPrinted>2025-03-22T20:21:00Z</cp:lastPrinted>
  <dcterms:created xsi:type="dcterms:W3CDTF">2025-01-29T21:20:00Z</dcterms:created>
  <dcterms:modified xsi:type="dcterms:W3CDTF">2025-03-24T19:38:00Z</dcterms:modified>
</cp:coreProperties>
</file>